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6.0 -->
  <w:body>
    <w:p w:rsidRPr="00EF6F3C" w:rsidR="00462810" w:rsidP="00EF6F3C" w14:paraId="61940654" w14:textId="77777777">
      <w:pPr>
        <w:rPr>
          <w:rFonts w:ascii="Times New Roman" w:hAnsi="Times New Roman" w:cs="Times New Roman"/>
        </w:rPr>
      </w:pPr>
    </w:p>
    <w:p w:rsidRPr="00EF6F3C" w:rsidR="00EF6F3C" w:rsidP="00EF6F3C" w14:paraId="26DD3978" w14:textId="77777777">
      <w:pPr xmlns:w="http://schemas.openxmlformats.org/wordprocessingml/2006/main">
        <w:pStyle w:val="DecHTitle"/>
      </w:pPr>
      <w:r xmlns:w="http://schemas.openxmlformats.org/wordprocessingml/2006/main" w:rsidRPr="00EF6F3C">
        <w:t xml:space="preserve">TERCERA SECCIÓN</w:t>
      </w:r>
    </w:p>
    <w:p w:rsidRPr="00EF6F3C" w:rsidR="00462810" w:rsidP="00EF6F3C" w14:paraId="1A98EF7B" w14:textId="47B5DC9C">
      <w:pPr xmlns:w="http://schemas.openxmlformats.org/wordprocessingml/2006/main">
        <w:pStyle w:val="JuTitle"/>
        <w:spacing w:before="720"/>
      </w:pPr>
      <w:r xmlns:w="http://schemas.openxmlformats.org/wordprocessingml/2006/main" w:rsidRPr="00EF6F3C">
        <w:t xml:space="preserve">CASO MORTIER CONTRA BÉLGICA</w:t>
      </w:r>
    </w:p>
    <w:p w:rsidRPr="00EF6F3C" w:rsidR="00462810" w:rsidP="00EF6F3C" w14:paraId="78280DCF" w14:textId="77777777">
      <w:pPr xmlns:w="http://schemas.openxmlformats.org/wordprocessingml/2006/main">
        <w:pStyle w:val="ECHRCoverTitle4"/>
      </w:pPr>
      <w:r xmlns:w="http://schemas.openxmlformats.org/wordprocessingml/2006/main" w:rsidRPr="00EF6F3C">
        <w:t xml:space="preserve">(Solicitud n.º </w:t>
      </w:r>
      <w:r xmlns:w="http://schemas.openxmlformats.org/wordprocessingml/2006/main" w:rsidRPr="00EF6F3C">
        <w:rPr>
          <w:vertAlign w:val="superscript"/>
        </w:rPr>
        <w:t xml:space="preserve">78017/17 </w:t>
      </w:r>
      <w:r xmlns:w="http://schemas.openxmlformats.org/wordprocessingml/2006/main" w:rsidRPr="00EF6F3C">
        <w:t xml:space="preserve">)</w:t>
      </w:r>
    </w:p>
    <w:p w:rsidRPr="00EF6F3C" w:rsidR="00462810" w:rsidP="00EF6F3C" w14:paraId="33A6AD05" w14:textId="77777777">
      <w:pPr>
        <w:pStyle w:val="DecHCase"/>
      </w:pPr>
    </w:p>
    <w:p w:rsidRPr="00EF6F3C" w:rsidR="00462810" w:rsidP="00EF6F3C" w14:paraId="1C48652C" w14:textId="77777777">
      <w:pPr xmlns:w="http://schemas.openxmlformats.org/wordprocessingml/2006/main">
        <w:pStyle w:val="DecHCase"/>
        <w:spacing w:after="240"/>
      </w:pPr>
      <w:r xmlns:w="http://schemas.openxmlformats.org/wordprocessingml/2006/main" w:rsidRPr="00EF6F3C">
        <w:t xml:space="preserve">DETENER</w:t>
      </w:r>
      <w:r xmlns:w="http://schemas.openxmlformats.org/wordprocessingml/2006/main" w:rsidRPr="00EF6F3C">
        <w:br xmlns:w="http://schemas.openxmlformats.org/wordprocessingml/2006/main"/>
      </w:r>
    </w:p>
    <w:p w:rsidRPr="00EF6F3C" w:rsidR="00462810" w:rsidP="00EF6F3C" w14:paraId="205DFFFC" w14:textId="454AE604">
      <w:pPr xmlns:w="http://schemas.openxmlformats.org/wordprocessingml/2006/main">
        <w:pBdr>
          <w:top w:val="single" w:color="auto" w:sz="4" w:space="1"/>
          <w:left w:val="single" w:color="auto" w:sz="4" w:space="4"/>
          <w:bottom w:val="single" w:color="auto" w:sz="4" w:space="1"/>
          <w:right w:val="single" w:color="auto" w:sz="4" w:space="4"/>
        </w:pBdr>
        <w:jc w:val="both"/>
        <w:rPr>
          <w:rFonts w:eastAsiaTheme="minorEastAsia"/>
          <w:sz w:val="22"/>
          <w:szCs w:val="22"/>
        </w:rPr>
      </w:pPr>
      <w:r xmlns:w="http://schemas.openxmlformats.org/wordprocessingml/2006/main" w:rsidRPr="00EF6F3C">
        <w:rPr>
          <w:rFonts w:eastAsiaTheme="minorEastAsia"/>
          <w:sz w:val="22"/>
          <w:szCs w:val="22"/>
        </w:rPr>
        <w:t xml:space="preserve">Artículo 2 (material) • Obligaciones positivas • Vida • Eutanasia de la madre del solicitante, que había padecido depresión durante aproximadamente cuarenta años, </w:t>
      </w:r>
      <w:r xmlns:w="http://schemas.openxmlformats.org/wordprocessingml/2006/main" w:rsidRPr="00EF6F3C">
        <w:rPr>
          <w:rFonts w:eastAsiaTheme="minorEastAsia"/>
          <w:bCs/>
          <w:sz w:val="22"/>
          <w:szCs w:val="22"/>
        </w:rPr>
        <w:t xml:space="preserve">de conformidad con la ley que la autoriza </w:t>
      </w:r>
      <w:r xmlns:w="http://schemas.openxmlformats.org/wordprocessingml/2006/main" w:rsidRPr="00EF6F3C">
        <w:rPr>
          <w:rFonts w:eastAsiaTheme="minorEastAsia"/>
          <w:sz w:val="22"/>
          <w:szCs w:val="22"/>
        </w:rPr>
        <w:t xml:space="preserve">• Marco jurídico diseñado para garantizar, en principio, el derecho a la vida de los pacientes por los actos y procedimientos previos a la eutanasia • Salvaguardias adicionales relativas a la eutanasia por sufrimiento psicológico que no conduce a la muerte inminente • Margen de apreciación</w:t>
      </w:r>
    </w:p>
    <w:p w:rsidRPr="00EF6F3C" w:rsidR="00462810" w:rsidP="00EF6F3C" w14:paraId="51322676" w14:textId="5F6038AB">
      <w:pPr xmlns:w="http://schemas.openxmlformats.org/wordprocessingml/2006/main">
        <w:pBdr>
          <w:top w:val="single" w:color="auto" w:sz="4" w:space="1"/>
          <w:left w:val="single" w:color="auto" w:sz="4" w:space="4"/>
          <w:bottom w:val="single" w:color="auto" w:sz="4" w:space="1"/>
          <w:right w:val="single" w:color="auto" w:sz="4" w:space="4"/>
        </w:pBdr>
        <w:jc w:val="both"/>
        <w:rPr>
          <w:rFonts w:eastAsiaTheme="minorEastAsia"/>
          <w:sz w:val="22"/>
          <w:szCs w:val="22"/>
        </w:rPr>
      </w:pPr>
      <w:r xmlns:w="http://schemas.openxmlformats.org/wordprocessingml/2006/main" w:rsidRPr="00EF6F3C">
        <w:rPr>
          <w:rFonts w:eastAsiaTheme="minorEastAsia"/>
          <w:sz w:val="22"/>
          <w:szCs w:val="22"/>
        </w:rPr>
        <w:t xml:space="preserve">Artículo 2 (procedimental) • Obligaciones positivas • </w:t>
      </w:r>
      <w:r xmlns:w="http://schemas.openxmlformats.org/wordprocessingml/2006/main" w:rsidRPr="00EF6F3C">
        <w:rPr>
          <w:rFonts w:eastAsiaTheme="minorEastAsia"/>
          <w:iCs/>
          <w:sz w:val="22"/>
          <w:szCs w:val="22"/>
        </w:rPr>
        <w:t xml:space="preserve">Falta de independencia de la Comisión al revisar </w:t>
      </w:r>
      <w:r xmlns:w="http://schemas.openxmlformats.org/wordprocessingml/2006/main" w:rsidRPr="00EF6F3C">
        <w:rPr>
          <w:rFonts w:eastAsiaTheme="minorEastAsia"/>
          <w:iCs/>
          <w:sz w:val="22"/>
          <w:szCs w:val="22"/>
        </w:rPr>
        <w:t xml:space="preserve">todos los casos de eutanasia </w:t>
      </w:r>
      <w:r xmlns:w="http://schemas.openxmlformats.org/wordprocessingml/2006/main" w:rsidRPr="00EF6F3C">
        <w:rPr>
          <w:rFonts w:eastAsiaTheme="minorEastAsia"/>
          <w:i/>
          <w:iCs/>
          <w:sz w:val="22"/>
          <w:szCs w:val="22"/>
        </w:rPr>
        <w:t xml:space="preserve">a posteriori, impidiendo que el médico que la practicó vote sobre su legalidad </w:t>
      </w:r>
      <w:r xmlns:w="http://schemas.openxmlformats.org/wordprocessingml/2006/main" w:rsidRPr="00EF6F3C">
        <w:rPr>
          <w:rFonts w:eastAsiaTheme="minorEastAsia"/>
          <w:sz w:val="22"/>
          <w:szCs w:val="22"/>
        </w:rPr>
        <w:t xml:space="preserve">• </w:t>
      </w:r>
      <w:r xmlns:w="http://schemas.openxmlformats.org/wordprocessingml/2006/main" w:rsidRPr="00EF6F3C">
        <w:rPr>
          <w:rFonts w:eastAsiaTheme="minorEastAsia"/>
          <w:iCs/>
          <w:sz w:val="22"/>
          <w:szCs w:val="22"/>
        </w:rPr>
        <w:t xml:space="preserve">Discreción insuficiente para guardar silencio </w:t>
      </w:r>
      <w:r xmlns:w="http://schemas.openxmlformats.org/wordprocessingml/2006/main" w:rsidRPr="00EF6F3C">
        <w:rPr>
          <w:rFonts w:eastAsiaTheme="minorEastAsia"/>
          <w:sz w:val="22"/>
          <w:szCs w:val="22"/>
        </w:rPr>
        <w:t xml:space="preserve">• </w:t>
      </w:r>
      <w:r xmlns:w="http://schemas.openxmlformats.org/wordprocessingml/2006/main" w:rsidRPr="00EF6F3C">
        <w:rPr>
          <w:rFonts w:eastAsiaTheme="minorEastAsia"/>
          <w:iCs/>
          <w:sz w:val="22"/>
          <w:szCs w:val="22"/>
        </w:rPr>
        <w:t xml:space="preserve">Verificación basada únicamente en la sección anonimizada del documento de registro </w:t>
      </w:r>
      <w:r xmlns:w="http://schemas.openxmlformats.org/wordprocessingml/2006/main" w:rsidRPr="00EF6F3C">
        <w:rPr>
          <w:rFonts w:eastAsiaTheme="minorEastAsia"/>
          <w:sz w:val="22"/>
          <w:szCs w:val="22"/>
        </w:rPr>
        <w:t xml:space="preserve">para preservar la confidencialidad, </w:t>
      </w:r>
      <w:r xmlns:w="http://schemas.openxmlformats.org/wordprocessingml/2006/main" w:rsidRPr="00EF6F3C">
        <w:rPr>
          <w:rFonts w:eastAsiaTheme="minorEastAsia"/>
          <w:iCs/>
          <w:sz w:val="22"/>
          <w:szCs w:val="22"/>
        </w:rPr>
        <w:t xml:space="preserve">sin cumplir los requisitos del artículo 2 </w:t>
      </w:r>
      <w:r xmlns:w="http://schemas.openxmlformats.org/wordprocessingml/2006/main" w:rsidRPr="00EF6F3C">
        <w:rPr>
          <w:rFonts w:eastAsiaTheme="minorEastAsia"/>
          <w:sz w:val="22"/>
          <w:szCs w:val="22"/>
        </w:rPr>
        <w:t xml:space="preserve">• </w:t>
      </w:r>
      <w:r xmlns:w="http://schemas.openxmlformats.org/wordprocessingml/2006/main" w:rsidRPr="00EF6F3C">
        <w:rPr>
          <w:rFonts w:eastAsiaTheme="minorEastAsia"/>
          <w:iCs/>
          <w:sz w:val="22"/>
          <w:szCs w:val="22"/>
        </w:rPr>
        <w:t xml:space="preserve">Duración excesiva de la investigación penal</w:t>
      </w:r>
    </w:p>
    <w:p w:rsidRPr="00EF6F3C" w:rsidR="00462810" w:rsidP="00EF6F3C" w14:paraId="0BFA5463" w14:textId="76DAB9E8">
      <w:pPr xmlns:w="http://schemas.openxmlformats.org/wordprocessingml/2006/main">
        <w:pStyle w:val="JuPara"/>
        <w:pBdr>
          <w:top w:val="single" w:color="auto" w:sz="4" w:space="1"/>
          <w:left w:val="single" w:color="auto" w:sz="4" w:space="4"/>
          <w:bottom w:val="single" w:color="auto" w:sz="4" w:space="1"/>
          <w:right w:val="single" w:color="auto" w:sz="4" w:space="4"/>
        </w:pBdr>
        <w:ind w:firstLine="0"/>
        <w:jc w:val="left"/>
        <w:rPr>
          <w:sz w:val="22"/>
          <w:szCs w:val="22"/>
        </w:rPr>
      </w:pPr>
      <w:r xmlns:w="http://schemas.openxmlformats.org/wordprocessingml/2006/main" w:rsidRPr="00EF6F3C">
        <w:rPr>
          <w:rFonts w:eastAsiaTheme="minorEastAsia"/>
          <w:sz w:val="22"/>
          <w:szCs w:val="22"/>
        </w:rPr>
        <w:t xml:space="preserve">Artículo 8 • Obligaciones positivas • Vida privada y familiar • Prohibición de participación del hijo por parte de los médicos en el proceso de eutanasia en ausencia de la voluntad legalmente establecida de su madre • Deber de confidencialidad y mantenimiento del secreto médico • Legislación que logre un equilibrio justo entre los diversos intereses en juego.</w:t>
      </w:r>
    </w:p>
    <w:p w:rsidRPr="00EF6F3C" w:rsidR="00462810" w:rsidP="00EF6F3C" w14:paraId="1D841370" w14:textId="77777777">
      <w:pPr>
        <w:pStyle w:val="JuPara"/>
      </w:pPr>
    </w:p>
    <w:p w:rsidRPr="00EF6F3C" w:rsidR="00462810" w:rsidP="00EF6F3C" w14:paraId="6EEA6F60" w14:textId="77777777">
      <w:pPr xmlns:w="http://schemas.openxmlformats.org/wordprocessingml/2006/main">
        <w:pStyle w:val="DecHCase"/>
        <w:spacing w:after="240"/>
      </w:pPr>
      <w:r xmlns:w="http://schemas.openxmlformats.org/wordprocessingml/2006/main" w:rsidRPr="00EF6F3C">
        <w:t xml:space="preserve">ESTRASBURGO</w:t>
      </w:r>
    </w:p>
    <w:p w:rsidRPr="00EF6F3C" w:rsidR="00462810" w:rsidP="00EF6F3C" w14:paraId="32BF9EDA" w14:textId="77777777">
      <w:pPr xmlns:w="http://schemas.openxmlformats.org/wordprocessingml/2006/main">
        <w:pStyle w:val="DecHCase"/>
        <w:spacing w:after="400"/>
      </w:pPr>
      <w:r xmlns:w="http://schemas.openxmlformats.org/wordprocessingml/2006/main" w:rsidRPr="00EF6F3C">
        <w:t xml:space="preserve">4 de octubre de 2022</w:t>
      </w:r>
    </w:p>
    <w:p w:rsidRPr="00EF6F3C" w:rsidR="00462810" w:rsidP="00EF6F3C" w14:paraId="7C3DD71A" w14:textId="77777777">
      <w:pPr xmlns:w="http://schemas.openxmlformats.org/wordprocessingml/2006/main">
        <w:pStyle w:val="jucase0"/>
        <w:ind w:firstLine="0"/>
        <w:jc w:val="center"/>
        <w:rPr>
          <w:color w:val="FF0000"/>
          <w:sz w:val="26"/>
          <w:szCs w:val="26"/>
          <w:u w:val="single"/>
          <w:lang w:val="fr-FR"/>
        </w:rPr>
      </w:pPr>
      <w:r xmlns:w="http://schemas.openxmlformats.org/wordprocessingml/2006/main" w:rsidRPr="00EF6F3C">
        <w:rPr>
          <w:color w:val="FF0000"/>
          <w:sz w:val="26"/>
          <w:szCs w:val="26"/>
          <w:u w:val="single"/>
          <w:lang w:val="fr-FR"/>
        </w:rPr>
        <w:t xml:space="preserve">FINAL</w:t>
      </w:r>
    </w:p>
    <w:p w:rsidRPr="00EF6F3C" w:rsidR="00462810" w:rsidP="00EF6F3C" w14:paraId="6B71EC57" w14:textId="77777777">
      <w:pPr>
        <w:pStyle w:val="jucase0"/>
        <w:ind w:firstLine="0"/>
        <w:jc w:val="center"/>
        <w:rPr>
          <w:b w:val="0"/>
          <w:bCs w:val="0"/>
          <w:color w:val="FF0000"/>
          <w:sz w:val="20"/>
          <w:szCs w:val="20"/>
          <w:u w:val="single"/>
          <w:lang w:val="fr-FR"/>
        </w:rPr>
      </w:pPr>
    </w:p>
    <w:p w:rsidRPr="00EF6F3C" w:rsidR="00462810" w:rsidP="00EF6F3C" w14:paraId="0C84B507" w14:textId="77777777">
      <w:pPr xmlns:w="http://schemas.openxmlformats.org/wordprocessingml/2006/main">
        <w:pStyle w:val="jucase0"/>
        <w:ind w:firstLine="0"/>
        <w:jc w:val="center"/>
        <w:rPr>
          <w:b w:val="0"/>
          <w:color w:val="FF0000"/>
          <w:sz w:val="26"/>
          <w:szCs w:val="26"/>
          <w:lang w:val="fr-FR"/>
        </w:rPr>
      </w:pPr>
      <w:r xmlns:w="http://schemas.openxmlformats.org/wordprocessingml/2006/main" w:rsidRPr="00EF6F3C">
        <w:rPr>
          <w:b w:val="0"/>
          <w:color w:val="FF0000"/>
          <w:sz w:val="26"/>
          <w:szCs w:val="26"/>
          <w:lang w:val="fr-FR"/>
        </w:rPr>
        <w:t xml:space="preserve">04/01/2023</w:t>
      </w:r>
    </w:p>
    <w:p w:rsidRPr="00EF6F3C" w:rsidR="00462810" w:rsidP="00EF6F3C" w14:paraId="5A2184EA" w14:textId="77777777">
      <w:pPr>
        <w:pStyle w:val="jupara0"/>
        <w:ind w:firstLine="0"/>
        <w:jc w:val="center"/>
        <w:rPr>
          <w:u w:val="single"/>
          <w:lang w:val="fr-FR"/>
        </w:rPr>
      </w:pPr>
    </w:p>
    <w:p w:rsidRPr="00EF6F3C" w:rsidR="00462810" w:rsidP="00EF6F3C" w14:paraId="52F4E7C3" w14:textId="61FC6898">
      <w:pPr xmlns:w="http://schemas.openxmlformats.org/wordprocessingml/2006/main">
        <w:rPr>
          <w:rFonts w:ascii="Times New Roman" w:hAnsi="Times New Roman" w:cs="Times New Roman"/>
          <w:i/>
          <w:sz w:val="22"/>
        </w:rPr>
      </w:pPr>
      <w:r xmlns:w="http://schemas.openxmlformats.org/wordprocessingml/2006/main" w:rsidRPr="00EF6F3C">
        <w:rPr>
          <w:i/>
          <w:iCs/>
          <w:sz w:val="22"/>
          <w:szCs w:val="22"/>
        </w:rPr>
        <w:t xml:space="preserve">Esta sentencia ha adquirido firmeza en virtud del artículo 44, apartado 2, del Convenio. Puede estar sujeta a revisión editorial.</w:t>
      </w:r>
    </w:p>
    <w:p w:rsidRPr="00EF6F3C" w:rsidR="00462810" w:rsidP="00EF6F3C" w14:paraId="186C0D1E" w14:textId="77777777">
      <w:pPr>
        <w:ind w:left="720"/>
        <w:rPr>
          <w:rFonts w:ascii="Times New Roman" w:hAnsi="Times New Roman" w:cs="Times New Roman"/>
          <w:sz w:val="22"/>
        </w:rPr>
        <w:sectPr w:rsidSect="00902601">
          <w:headerReference w:type="default" r:id="rId6"/>
          <w:footerReference w:type="even" r:id="rId7"/>
          <w:footerReference w:type="default" r:id="rId8"/>
          <w:headerReference w:type="first" r:id="rId9"/>
          <w:footerReference w:type="first" r:id="rId10"/>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Pr="00EF6F3C" w:rsidR="00462810" w:rsidP="00EF6F3C" w14:paraId="043FF33F" w14:textId="226044AA">
      <w:pPr xmlns:w="http://schemas.openxmlformats.org/wordprocessingml/2006/main">
        <w:pStyle w:val="JuCase"/>
      </w:pPr>
      <w:r xmlns:w="http://schemas.openxmlformats.org/wordprocessingml/2006/main" w:rsidRPr="00EF6F3C">
        <w:t xml:space="preserve">En el caso de Mortier contra Bélgica,</w:t>
      </w:r>
    </w:p>
    <w:p w:rsidRPr="00EF6F3C" w:rsidR="00462810" w:rsidP="00EF6F3C" w14:paraId="246365F8" w14:textId="71374C44">
      <w:pPr xmlns:w="http://schemas.openxmlformats.org/wordprocessingml/2006/main">
        <w:pStyle w:val="JuPara"/>
      </w:pPr>
      <w:r xmlns:w="http://schemas.openxmlformats.org/wordprocessingml/2006/main" w:rsidRPr="00EF6F3C">
        <w:t xml:space="preserve">El Tribunal Europeo de Derechos Humanos (Tercera Sección), reunido en </w:t>
      </w:r>
      <w:r xmlns:w="http://schemas.openxmlformats.org/wordprocessingml/2006/main" w:rsidRPr="00EF6F3C">
        <w:rPr>
          <w:color w:val="000000"/>
        </w:rPr>
        <w:t xml:space="preserve">Sala </w:t>
      </w:r>
      <w:r xmlns:w="http://schemas.openxmlformats.org/wordprocessingml/2006/main" w:rsidRPr="00EF6F3C">
        <w:t xml:space="preserve">compuesta por:</w:t>
      </w:r>
    </w:p>
    <w:p w:rsidRPr="00EF6F3C" w:rsidR="00462810" w:rsidP="00EF6F3C" w14:paraId="144BA9C5" w14:textId="77777777">
      <w:pPr xmlns:w="http://schemas.openxmlformats.org/wordprocessingml/2006/main">
        <w:pStyle w:val="JuJudges"/>
      </w:pPr>
      <w:r xmlns:w="http://schemas.openxmlformats.org/wordprocessingml/2006/main" w:rsidRPr="00EF6F3C">
        <w:tab xmlns:w="http://schemas.openxmlformats.org/wordprocessingml/2006/main"/>
      </w:r>
      <w:r xmlns:w="http://schemas.openxmlformats.org/wordprocessingml/2006/main" w:rsidRPr="00EF6F3C">
        <w:t xml:space="preserve">Georges Ravarani, </w:t>
      </w:r>
      <w:r xmlns:w="http://schemas.openxmlformats.org/wordprocessingml/2006/main" w:rsidRPr="00EF6F3C">
        <w:rPr>
          <w:i/>
          <w:iCs/>
        </w:rPr>
        <w:t xml:space="preserve">presidente </w:t>
      </w:r>
      <w:r xmlns:w="http://schemas.openxmlformats.org/wordprocessingml/2006/main" w:rsidRPr="00EF6F3C">
        <w:t xml:space="preserve">,</w:t>
      </w:r>
    </w:p>
    <w:p w:rsidRPr="00EF6F3C" w:rsidR="00462810" w:rsidP="00EF6F3C" w14:paraId="35BCB9C4" w14:textId="77777777">
      <w:pPr xmlns:w="http://schemas.openxmlformats.org/wordprocessingml/2006/main">
        <w:pStyle w:val="JuJudges"/>
      </w:pPr>
      <w:r xmlns:w="http://schemas.openxmlformats.org/wordprocessingml/2006/main" w:rsidRPr="00EF6F3C">
        <w:tab xmlns:w="http://schemas.openxmlformats.org/wordprocessingml/2006/main"/>
      </w:r>
      <w:r xmlns:w="http://schemas.openxmlformats.org/wordprocessingml/2006/main" w:rsidRPr="00EF6F3C">
        <w:t xml:space="preserve">Georgios A. Serghides,</w:t>
      </w:r>
    </w:p>
    <w:p w:rsidRPr="00EF6F3C" w:rsidR="00462810" w:rsidP="00EF6F3C" w14:paraId="242F6DD2" w14:textId="77777777">
      <w:pPr xmlns:w="http://schemas.openxmlformats.org/wordprocessingml/2006/main">
        <w:pStyle w:val="JuJudges"/>
      </w:pPr>
      <w:r xmlns:w="http://schemas.openxmlformats.org/wordprocessingml/2006/main" w:rsidRPr="00EF6F3C">
        <w:tab xmlns:w="http://schemas.openxmlformats.org/wordprocessingml/2006/main"/>
      </w:r>
      <w:r xmlns:w="http://schemas.openxmlformats.org/wordprocessingml/2006/main" w:rsidRPr="00EF6F3C">
        <w:t xml:space="preserve">María Elósegui,</w:t>
      </w:r>
    </w:p>
    <w:p w:rsidRPr="00EF6F3C" w:rsidR="00462810" w:rsidP="00EF6F3C" w14:paraId="4A94CE0E" w14:textId="77777777">
      <w:pPr xmlns:w="http://schemas.openxmlformats.org/wordprocessingml/2006/main">
        <w:pStyle w:val="JuJudges"/>
      </w:pPr>
      <w:r xmlns:w="http://schemas.openxmlformats.org/wordprocessingml/2006/main" w:rsidRPr="00EF6F3C">
        <w:tab xmlns:w="http://schemas.openxmlformats.org/wordprocessingml/2006/main"/>
      </w:r>
      <w:r xmlns:w="http://schemas.openxmlformats.org/wordprocessingml/2006/main" w:rsidRPr="00EF6F3C">
        <w:t xml:space="preserve">Darian Pavli,</w:t>
      </w:r>
    </w:p>
    <w:p w:rsidRPr="00EF6F3C" w:rsidR="00462810" w:rsidP="00EF6F3C" w14:paraId="49B1D4D7" w14:textId="77777777">
      <w:pPr xmlns:w="http://schemas.openxmlformats.org/wordprocessingml/2006/main">
        <w:pStyle w:val="JuJudges"/>
      </w:pPr>
      <w:r xmlns:w="http://schemas.openxmlformats.org/wordprocessingml/2006/main" w:rsidRPr="00EF6F3C">
        <w:tab xmlns:w="http://schemas.openxmlformats.org/wordprocessingml/2006/main"/>
      </w:r>
      <w:r xmlns:w="http://schemas.openxmlformats.org/wordprocessingml/2006/main" w:rsidRPr="00EF6F3C">
        <w:t xml:space="preserve">Peeter Roosma,</w:t>
      </w:r>
    </w:p>
    <w:p w:rsidRPr="00EF6F3C" w:rsidR="00462810" w:rsidP="00EF6F3C" w14:paraId="463F0935" w14:textId="77777777">
      <w:pPr xmlns:w="http://schemas.openxmlformats.org/wordprocessingml/2006/main">
        <w:pStyle w:val="JuJudges"/>
      </w:pPr>
      <w:r xmlns:w="http://schemas.openxmlformats.org/wordprocessingml/2006/main" w:rsidRPr="00EF6F3C">
        <w:tab xmlns:w="http://schemas.openxmlformats.org/wordprocessingml/2006/main"/>
      </w:r>
      <w:r xmlns:w="http://schemas.openxmlformats.org/wordprocessingml/2006/main" w:rsidRPr="00EF6F3C">
        <w:t xml:space="preserve">Andreas Zünd, </w:t>
      </w:r>
      <w:r xmlns:w="http://schemas.openxmlformats.org/wordprocessingml/2006/main" w:rsidRPr="00EF6F3C">
        <w:rPr>
          <w:i/>
          <w:iCs/>
        </w:rPr>
        <w:t xml:space="preserve">juez </w:t>
      </w:r>
      <w:r xmlns:w="http://schemas.openxmlformats.org/wordprocessingml/2006/main" w:rsidRPr="00EF6F3C">
        <w:t xml:space="preserve">,</w:t>
      </w:r>
    </w:p>
    <w:p w:rsidRPr="00EF6F3C" w:rsidR="00462810" w:rsidP="00EF6F3C" w14:paraId="7B510C91" w14:textId="77777777">
      <w:pPr xmlns:w="http://schemas.openxmlformats.org/wordprocessingml/2006/main">
        <w:pStyle w:val="JuJudges"/>
      </w:pPr>
      <w:r xmlns:w="http://schemas.openxmlformats.org/wordprocessingml/2006/main" w:rsidRPr="00EF6F3C">
        <w:tab xmlns:w="http://schemas.openxmlformats.org/wordprocessingml/2006/main"/>
      </w:r>
      <w:r xmlns:w="http://schemas.openxmlformats.org/wordprocessingml/2006/main" w:rsidRPr="00EF6F3C">
        <w:t xml:space="preserve">Stefaan Smis, </w:t>
      </w:r>
      <w:r xmlns:w="http://schemas.openxmlformats.org/wordprocessingml/2006/main" w:rsidRPr="00EF6F3C">
        <w:rPr>
          <w:i/>
          <w:iCs/>
        </w:rPr>
        <w:t xml:space="preserve">juez </w:t>
      </w:r>
      <w:r xmlns:w="http://schemas.openxmlformats.org/wordprocessingml/2006/main" w:rsidRPr="00EF6F3C">
        <w:t xml:space="preserve">ad hoc ,</w:t>
      </w:r>
    </w:p>
    <w:p w:rsidRPr="00EF6F3C" w:rsidR="00462810" w:rsidP="00EF6F3C" w14:paraId="6F5C2077" w14:textId="77777777">
      <w:pPr xmlns:w="http://schemas.openxmlformats.org/wordprocessingml/2006/main">
        <w:pStyle w:val="JuJudges"/>
      </w:pPr>
      <w:r xmlns:w="http://schemas.openxmlformats.org/wordprocessingml/2006/main" w:rsidRPr="00EF6F3C">
        <w:t xml:space="preserve">y Milan Blaško, </w:t>
      </w:r>
      <w:r xmlns:w="http://schemas.openxmlformats.org/wordprocessingml/2006/main" w:rsidRPr="00EF6F3C">
        <w:rPr>
          <w:i/>
        </w:rPr>
        <w:t xml:space="preserve">empleado</w:t>
      </w:r>
      <w:r xmlns:w="http://schemas.openxmlformats.org/wordprocessingml/2006/main" w:rsidRPr="00EF6F3C">
        <w:rPr>
          <w:iCs/>
        </w:rPr>
        <w:t xml:space="preserve"> </w:t>
      </w:r>
      <w:r xmlns:w="http://schemas.openxmlformats.org/wordprocessingml/2006/main" w:rsidRPr="00EF6F3C">
        <w:rPr>
          <w:i/>
          <w:iCs/>
        </w:rPr>
        <w:t xml:space="preserve">de </w:t>
      </w:r>
      <w:r xmlns:w="http://schemas.openxmlformats.org/wordprocessingml/2006/main" w:rsidRPr="00EF6F3C">
        <w:rPr>
          <w:i/>
        </w:rPr>
        <w:t xml:space="preserve">la sección </w:t>
      </w:r>
      <w:r xmlns:w="http://schemas.openxmlformats.org/wordprocessingml/2006/main" w:rsidRPr="00EF6F3C">
        <w:t xml:space="preserve">,</w:t>
      </w:r>
    </w:p>
    <w:p w:rsidRPr="00EF6F3C" w:rsidR="00462810" w:rsidP="00EF6F3C" w14:paraId="3C5676EF" w14:textId="77777777">
      <w:pPr xmlns:w="http://schemas.openxmlformats.org/wordprocessingml/2006/main">
        <w:pStyle w:val="JuPara"/>
      </w:pPr>
      <w:r xmlns:w="http://schemas.openxmlformats.org/wordprocessingml/2006/main" w:rsidRPr="00EF6F3C">
        <w:t xml:space="preserve">Visto :</w:t>
      </w:r>
    </w:p>
    <w:p w:rsidRPr="00EF6F3C" w:rsidR="00462810" w:rsidP="00EF6F3C" w14:paraId="5C1D727C" w14:textId="326150E9">
      <w:pPr xmlns:w="http://schemas.openxmlformats.org/wordprocessingml/2006/main">
        <w:pStyle w:val="JuPara"/>
      </w:pPr>
      <w:r xmlns:w="http://schemas.openxmlformats.org/wordprocessingml/2006/main" w:rsidRPr="00EF6F3C">
        <w:t xml:space="preserve">la solicitud (n.º </w:t>
      </w:r>
      <w:r xmlns:w="http://schemas.openxmlformats.org/wordprocessingml/2006/main" w:rsidRPr="00EF6F3C">
        <w:rPr>
          <w:vertAlign w:val="superscript"/>
        </w:rPr>
        <w:t xml:space="preserve">78017/17 </w:t>
      </w:r>
      <w:r xmlns:w="http://schemas.openxmlformats.org/wordprocessingml/2006/main" w:rsidRPr="00EF6F3C">
        <w:t xml:space="preserve">) contra el Reino de Bélgica presentada ante el Tribunal en virtud del artículo 34 del Convenio para la Protección de los Derechos Humanos y de las Libertades Fundamentales («el Convenio») el 6 de noviembre de 2017 por un nacional de ese Estado, el Sr. Tom Mortier («el solicitante»),</w:t>
      </w:r>
    </w:p>
    <w:p w:rsidRPr="00EF6F3C" w:rsidR="00462810" w:rsidP="00EF6F3C" w14:paraId="70BDD9B5" w14:textId="77777777">
      <w:pPr xmlns:w="http://schemas.openxmlformats.org/wordprocessingml/2006/main">
        <w:pStyle w:val="JuPara"/>
      </w:pPr>
      <w:r xmlns:w="http://schemas.openxmlformats.org/wordprocessingml/2006/main" w:rsidRPr="00EF6F3C">
        <w:t xml:space="preserve">la decisión de someter la solicitud a la atención del gobierno belga (“el Gobierno”),</w:t>
      </w:r>
    </w:p>
    <w:p w:rsidRPr="00EF6F3C" w:rsidR="00462810" w:rsidP="00EF6F3C" w14:paraId="3E55ECB7" w14:textId="77777777">
      <w:pPr xmlns:w="http://schemas.openxmlformats.org/wordprocessingml/2006/main">
        <w:pStyle w:val="JuPara"/>
      </w:pPr>
      <w:r xmlns:w="http://schemas.openxmlformats.org/wordprocessingml/2006/main" w:rsidRPr="00EF6F3C">
        <w:t xml:space="preserve">las observaciones presentadas por el gobierno demandado y las presentadas en respuesta por el solicitante,</w:t>
      </w:r>
    </w:p>
    <w:p w:rsidRPr="00EF6F3C" w:rsidR="00462810" w:rsidP="00EF6F3C" w14:paraId="0166FAFB" w14:textId="4E939491">
      <w:pPr xmlns:w="http://schemas.openxmlformats.org/wordprocessingml/2006/main">
        <w:pStyle w:val="JuPara"/>
      </w:pPr>
      <w:r xmlns:w="http://schemas.openxmlformats.org/wordprocessingml/2006/main" w:rsidRPr="00EF6F3C">
        <w:t xml:space="preserve">los comentarios recibidos de las siguientes organizaciones no gubernamentales: la Asociación por el Derecho a Morir con Dignidad, </w:t>
      </w:r>
      <w:r xmlns:w="http://schemas.openxmlformats.org/wordprocessingml/2006/main" w:rsidRPr="00EF6F3C">
        <w:rPr>
          <w:i/>
          <w:iCs/>
        </w:rPr>
        <w:t xml:space="preserve">Cuidado, no Matar </w:t>
      </w:r>
      <w:r xmlns:w="http://schemas.openxmlformats.org/wordprocessingml/2006/main" w:rsidRPr="00EF6F3C">
        <w:t xml:space="preserve">, el Centro Europeo de Derecho y Justicia, </w:t>
      </w:r>
      <w:r xmlns:w="http://schemas.openxmlformats.org/wordprocessingml/2006/main" w:rsidRPr="00EF6F3C">
        <w:rPr>
          <w:i/>
          <w:iCs/>
        </w:rPr>
        <w:t xml:space="preserve">Dignitas y el </w:t>
      </w:r>
      <w:r xmlns:w="http://schemas.openxmlformats.org/wordprocessingml/2006/main" w:rsidRPr="00EF6F3C">
        <w:t xml:space="preserve">Instituto </w:t>
      </w:r>
      <w:r xmlns:w="http://schemas.openxmlformats.org/wordprocessingml/2006/main" w:rsidRPr="00EF6F3C">
        <w:rPr>
          <w:i/>
          <w:iCs/>
        </w:rPr>
        <w:t xml:space="preserve">Ordo Iuris </w:t>
      </w:r>
      <w:r xmlns:w="http://schemas.openxmlformats.org/wordprocessingml/2006/main" w:rsidRPr="00EF6F3C">
        <w:t xml:space="preserve">, a los que el presidente de la sección había autorizado a actuar como terceros intervinientes,</w:t>
      </w:r>
    </w:p>
    <w:p w:rsidRPr="00EF6F3C" w:rsidR="00462810" w:rsidP="00EF6F3C" w14:paraId="66B72222" w14:textId="77777777">
      <w:pPr xmlns:w="http://schemas.openxmlformats.org/wordprocessingml/2006/main">
        <w:pStyle w:val="JuPara"/>
      </w:pPr>
      <w:r xmlns:w="http://schemas.openxmlformats.org/wordprocessingml/2006/main" w:rsidRPr="00EF6F3C">
        <w:t xml:space="preserve">la decisión adoptada por el Tribunal el 26 de noviembre de 2019 de no aceptar la declaración unilateral del Gobierno,</w:t>
      </w:r>
    </w:p>
    <w:p w:rsidRPr="00EF6F3C" w:rsidR="00462810" w:rsidP="00EF6F3C" w14:paraId="1AA55FFA" w14:textId="77777777">
      <w:pPr xmlns:w="http://schemas.openxmlformats.org/wordprocessingml/2006/main">
        <w:pStyle w:val="JuPara"/>
      </w:pPr>
      <w:r xmlns:w="http://schemas.openxmlformats.org/wordprocessingml/2006/main" w:rsidRPr="00EF6F3C">
        <w:t xml:space="preserve">la recusación del Sr. Frédéric Krenc, juez electo en representación de Bélgica (artículo 28 del Reglamento del Tribunal) y la decisión del Presidente de la Sala de nombrar al Sr. Stefaan Smis como juez </w:t>
      </w:r>
      <w:r xmlns:w="http://schemas.openxmlformats.org/wordprocessingml/2006/main" w:rsidRPr="00EF6F3C">
        <w:rPr>
          <w:i/>
          <w:iCs/>
        </w:rPr>
        <w:t xml:space="preserve">ad hoc </w:t>
      </w:r>
      <w:r xmlns:w="http://schemas.openxmlformats.org/wordprocessingml/2006/main" w:rsidRPr="00EF6F3C">
        <w:t xml:space="preserve">(artículo 29, apartado 1, letra a) del Reglamento del Tribunal);</w:t>
      </w:r>
    </w:p>
    <w:p w:rsidRPr="00EF6F3C" w:rsidR="00462810" w:rsidP="00EF6F3C" w14:paraId="555FAECB" w14:textId="77777777">
      <w:pPr xmlns:w="http://schemas.openxmlformats.org/wordprocessingml/2006/main">
        <w:pStyle w:val="JuPara"/>
      </w:pPr>
      <w:r xmlns:w="http://schemas.openxmlformats.org/wordprocessingml/2006/main" w:rsidRPr="00EF6F3C">
        <w:t xml:space="preserve">Después de deliberar en cámara el 3 de mayo de 2022 y el 30 de agosto de 2022,</w:t>
      </w:r>
    </w:p>
    <w:p w:rsidRPr="00EF6F3C" w:rsidR="00462810" w:rsidP="00EF6F3C" w14:paraId="52C18BB2" w14:textId="2910E58B">
      <w:pPr xmlns:w="http://schemas.openxmlformats.org/wordprocessingml/2006/main">
        <w:pStyle w:val="JuPara"/>
      </w:pPr>
      <w:r xmlns:w="http://schemas.openxmlformats.org/wordprocessingml/2006/main" w:rsidRPr="00EF6F3C">
        <w:t xml:space="preserve">Emite la siguiente sentencia, adoptada en la fecha posterior:</w:t>
      </w:r>
    </w:p>
    <w:p w:rsidRPr="00EF6F3C" w:rsidR="00462810" w:rsidP="00EF6F3C" w14:paraId="6618FF5B" w14:textId="77777777">
      <w:pPr xmlns:w="http://schemas.openxmlformats.org/wordprocessingml/2006/main">
        <w:pStyle w:val="JuHHead"/>
      </w:pPr>
      <w:r xmlns:w="http://schemas.openxmlformats.org/wordprocessingml/2006/main" w:rsidRPr="00EF6F3C">
        <w:t xml:space="preserve">INTRODUCCIÓN</w:t>
      </w:r>
    </w:p>
    <w:p w:rsidRPr="00EF6F3C" w:rsidR="00462810" w:rsidP="00EF6F3C" w14:paraId="68094223" w14:textId="61DD2613">
      <w:pPr xmlns:w="http://schemas.openxmlformats.org/wordprocessingml/2006/main">
        <w:pStyle w:val="JuPara"/>
        <w:rPr>
          <w:b/>
          <w:bCs/>
        </w:rPr>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 </w:t>
      </w:r>
      <w:r xmlns:w="http://schemas.openxmlformats.org/wordprocessingml/2006/main" w:rsidRPr="00EF6F3C">
        <w:fldChar xmlns:w="http://schemas.openxmlformats.org/wordprocessingml/2006/main" w:fldCharType="end"/>
      </w:r>
      <w:r xmlns:w="http://schemas.openxmlformats.org/wordprocessingml/2006/main" w:rsidRPr="00EF6F3C">
        <w:t xml:space="preserve">La solicitud se refiere a la eutanasia de la madre del solicitante, realizada sin su conocimiento ni el de su hermana. El solicitante presenta denuncias en virtud de los artículos 2, 8 y 13 del Convenio.</w:t>
      </w:r>
    </w:p>
    <w:p w:rsidRPr="00EF6F3C" w:rsidR="00462810" w:rsidP="00EF6F3C" w14:paraId="463B3120" w14:textId="77777777">
      <w:pPr xmlns:w="http://schemas.openxmlformats.org/wordprocessingml/2006/main">
        <w:pStyle w:val="JuHHead"/>
      </w:pPr>
      <w:r xmlns:w="http://schemas.openxmlformats.org/wordprocessingml/2006/main" w:rsidRPr="00EF6F3C">
        <w:t xml:space="preserve">DE HECHO</w:t>
      </w:r>
    </w:p>
    <w:p w:rsidRPr="00EF6F3C" w:rsidR="00462810" w:rsidP="00EF6F3C" w14:paraId="67D86E7E" w14:textId="7711CB0C">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2. </w:t>
      </w:r>
      <w:r xmlns:w="http://schemas.openxmlformats.org/wordprocessingml/2006/main" w:rsidRPr="00EF6F3C">
        <w:fldChar xmlns:w="http://schemas.openxmlformats.org/wordprocessingml/2006/main" w:fldCharType="end"/>
      </w:r>
      <w:r xmlns:w="http://schemas.openxmlformats.org/wordprocessingml/2006/main" w:rsidRPr="00EF6F3C">
        <w:t xml:space="preserve">El solicitante nació en 1976 y reside en Rotselaar. Estuvo representado por el Sr. </w:t>
      </w:r>
      <w:r xmlns:w="http://schemas.openxmlformats.org/wordprocessingml/2006/main" w:rsidRPr="00EF6F3C">
        <w:rPr>
          <w:vertAlign w:val="superscript"/>
        </w:rPr>
        <w:t xml:space="preserve">R. </w:t>
      </w:r>
      <w:r xmlns:w="http://schemas.openxmlformats.org/wordprocessingml/2006/main" w:rsidRPr="00EF6F3C">
        <w:t xml:space="preserve">Clarke, abogado que ejerce en Viena, Austria.</w:t>
      </w:r>
    </w:p>
    <w:p w:rsidRPr="00EF6F3C" w:rsidR="00462810" w:rsidP="00EF6F3C" w14:paraId="7513B7C1" w14:textId="6DD94A5C">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3. </w:t>
      </w:r>
      <w:r xmlns:w="http://schemas.openxmlformats.org/wordprocessingml/2006/main" w:rsidRPr="00EF6F3C">
        <w:fldChar xmlns:w="http://schemas.openxmlformats.org/wordprocessingml/2006/main" w:fldCharType="end"/>
      </w:r>
      <w:r xmlns:w="http://schemas.openxmlformats.org/wordprocessingml/2006/main" w:rsidRPr="00EF6F3C">
        <w:t xml:space="preserve">El Gobierno estuvo representado por sus co-agentes, la Sra. </w:t>
      </w:r>
      <w:r xmlns:w="http://schemas.openxmlformats.org/wordprocessingml/2006/main" w:rsidRPr="00EF6F3C">
        <w:rPr>
          <w:vertAlign w:val="superscript"/>
        </w:rPr>
        <w:t xml:space="preserve">Justine </w:t>
      </w:r>
      <w:r xmlns:w="http://schemas.openxmlformats.org/wordprocessingml/2006/main" w:rsidRPr="00EF6F3C">
        <w:t xml:space="preserve">Lefebvre y la Sra. </w:t>
      </w:r>
      <w:r xmlns:w="http://schemas.openxmlformats.org/wordprocessingml/2006/main" w:rsidRPr="00EF6F3C">
        <w:rPr>
          <w:vertAlign w:val="superscript"/>
        </w:rPr>
        <w:t xml:space="preserve">Isabelle </w:t>
      </w:r>
      <w:r xmlns:w="http://schemas.openxmlformats.org/wordprocessingml/2006/main" w:rsidRPr="00EF6F3C">
        <w:t xml:space="preserve">Minnon, del Servicio Público Federal de Justicia.</w:t>
      </w:r>
    </w:p>
    <w:p w:rsidRPr="00EF6F3C" w:rsidR="00462810" w:rsidP="00EF6F3C" w14:paraId="107D5B1B" w14:textId="0C82BF93">
      <w:pPr xmlns:w="http://schemas.openxmlformats.org/wordprocessingml/2006/main">
        <w:pStyle w:val="JuHIRoman"/>
      </w:pPr>
      <w:r xmlns:w="http://schemas.openxmlformats.org/wordprocessingml/2006/main" w:rsidRPr="00EF6F3C">
        <w:rPr>
          <w:caps w:val="0"/>
        </w:rPr>
        <w:t xml:space="preserve">LOS HECHOS HASTA LA EUTANASIA</w:t>
      </w:r>
    </w:p>
    <w:bookmarkStart w:name="GdTatteintededepressiondepuis40ans" w:id="0"/>
    <w:p w:rsidRPr="00EF6F3C" w:rsidR="00462810" w:rsidP="00EF6F3C" w14:paraId="341CD52E" w14:textId="3D1C97E0">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4. </w:t>
      </w:r>
      <w:r xmlns:w="http://schemas.openxmlformats.org/wordprocessingml/2006/main" w:rsidRPr="00EF6F3C">
        <w:fldChar xmlns:w="http://schemas.openxmlformats.org/wordprocessingml/2006/main" w:fldCharType="end"/>
      </w:r>
      <w:bookmarkEnd xmlns:w="http://schemas.openxmlformats.org/wordprocessingml/2006/main" w:id="0"/>
      <w:r xmlns:w="http://schemas.openxmlformats.org/wordprocessingml/2006/main" w:rsidRPr="00EF6F3C">
        <w:t xml:space="preserve">El solicitante es hijo de GT, a quien se le diagnosticó depresión crónica hace aproximadamente cuarenta años. Ella estuvo bajo el cuidado del psiquiatra B. durante varios años.</w:t>
      </w:r>
    </w:p>
    <w:p w:rsidRPr="00EF6F3C" w:rsidR="00462810" w:rsidP="00EF6F3C" w14:paraId="512B0C4B" w14:textId="5A1A22C4">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5. </w:t>
      </w:r>
      <w:r xmlns:w="http://schemas.openxmlformats.org/wordprocessingml/2006/main" w:rsidRPr="00EF6F3C">
        <w:fldChar xmlns:w="http://schemas.openxmlformats.org/wordprocessingml/2006/main" w:fldCharType="end"/>
      </w:r>
      <w:r xmlns:w="http://schemas.openxmlformats.org/wordprocessingml/2006/main" w:rsidRPr="00EF6F3C">
        <w:t xml:space="preserve">GT consideró recurrir a la eutanasia, pero el médico general de la persona, el Dr. W., no queriendo asumir el rol de médico tratante en el contexto de tal procedimiento, la remitió al Profesor D.</w:t>
      </w:r>
    </w:p>
    <w:p w:rsidRPr="00EF6F3C" w:rsidR="00462810" w:rsidP="00EF6F3C" w14:paraId="7B837721" w14:textId="2D800210">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06" w:id="1"/>
      <w:r xmlns:w="http://schemas.openxmlformats.org/wordprocessingml/2006/main" w:rsidRPr="00EF6F3C" w:rsidR="00EF6F3C">
        <w:rPr>
          <w:noProof/>
        </w:rPr>
        <w:t xml:space="preserve">6. </w:t>
      </w:r>
      <w:bookmarkEnd xmlns:w="http://schemas.openxmlformats.org/wordprocessingml/2006/main" w:id="1"/>
      <w:r xmlns:w="http://schemas.openxmlformats.org/wordprocessingml/2006/main" w:rsidRPr="00EF6F3C">
        <w:fldChar xmlns:w="http://schemas.openxmlformats.org/wordprocessingml/2006/main" w:fldCharType="end"/>
      </w:r>
      <w:r xmlns:w="http://schemas.openxmlformats.org/wordprocessingml/2006/main" w:rsidRPr="00EF6F3C">
        <w:t xml:space="preserve">El 29 de septiembre de 2011, el profesor D. atendió a la madre de la solicitante en una consulta de cuidados paliativos. Ella declaró que había estado bajo tratamiento psiquiátrico desde los 19 años y que había probado todos los medicamentos disponibles. Añadió que el Dr. B. le había dicho que había llegado al final de su tratamiento. Durante la consulta, describió sus relaciones familiares y su historia familiar. Afirmó que no había tenido contacto con su hijo ni con sus nietos durante dos años. Indicó que en 2006 le diagnosticaron cáncer de mama, lo que describió como su "mejor momento", dado que había recibido atención de una nueva pareja durante ese período. El profesor D. concluyó que GT estaba gravemente traumatizada, que presentaba un trastorno grave de la personalidad y del estado de ánimo, y que ya no creía en la recuperación ni en el tratamiento. Al final de la entrevista, accedió a convertirse en su médico tratante conforme a la ley relativa a la eutanasia. La remitió al Dr. V., un psiquiatra, para que actuara como médico consultor en el sentido del artículo 3 § 2 párrafo 3 </w:t>
      </w:r>
      <w:r xmlns:w="http://schemas.openxmlformats.org/wordprocessingml/2006/main" w:rsidRPr="00EF6F3C">
        <w:rPr>
          <w:vertAlign w:val="superscript"/>
        </w:rPr>
        <w:t xml:space="preserve">o </w:t>
      </w:r>
      <w:r xmlns:w="http://schemas.openxmlformats.org/wordprocessingml/2006/main" w:rsidRPr="00EF6F3C">
        <w:t xml:space="preserve">de la ley de 28 de mayo de 2002 relativa a la eutanasia (“la ley relativa a la eutanasia”;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paragraph00052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51 </w:t>
      </w:r>
      <w:r xmlns:w="http://schemas.openxmlformats.org/wordprocessingml/2006/main" w:rsidRPr="00EF6F3C">
        <w:fldChar xmlns:w="http://schemas.openxmlformats.org/wordprocessingml/2006/main" w:fldCharType="end"/>
      </w:r>
      <w:r xmlns:w="http://schemas.openxmlformats.org/wordprocessingml/2006/main" w:rsidRPr="00EF6F3C">
        <w:t xml:space="preserve">a continuación).</w:t>
      </w:r>
    </w:p>
    <w:p w:rsidRPr="00EF6F3C" w:rsidR="00462810" w:rsidP="00EF6F3C" w14:paraId="7D7E1DAD" w14:textId="0EFB97BE">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7. </w:t>
      </w:r>
      <w:r xmlns:w="http://schemas.openxmlformats.org/wordprocessingml/2006/main" w:rsidRPr="00EF6F3C">
        <w:fldChar xmlns:w="http://schemas.openxmlformats.org/wordprocessingml/2006/main" w:fldCharType="end"/>
      </w:r>
      <w:r xmlns:w="http://schemas.openxmlformats.org/wordprocessingml/2006/main" w:rsidRPr="00EF6F3C">
        <w:t xml:space="preserve">El 17 de noviembre de 2011, GT se reunió con la Dra. V. La Dra. V. confirmó que la madre de la solicitante sufría de depresión crónica con altibajos. Dada la duración de su tratamiento y su falta de éxito, la Dra. V. concluyó que el pronóstico era desalentador. Sin embargo, consideró prematura la solicitud de eutanasia de la solicitante. Por lo tanto, le sugirió que cambiara de psiquiatra inicialmente y la remitió a la Dra. VD para un seguimiento posterior.</w:t>
      </w:r>
    </w:p>
    <w:p w:rsidRPr="00EF6F3C" w:rsidR="00462810" w:rsidP="00EF6F3C" w14:paraId="6A457D3E" w14:textId="5C89EC4A">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08" w:id="2"/>
      <w:r xmlns:w="http://schemas.openxmlformats.org/wordprocessingml/2006/main" w:rsidRPr="00EF6F3C" w:rsidR="00EF6F3C">
        <w:rPr>
          <w:noProof/>
        </w:rPr>
        <w:t xml:space="preserve">8. </w:t>
      </w:r>
      <w:bookmarkEnd xmlns:w="http://schemas.openxmlformats.org/wordprocessingml/2006/main" w:id="2"/>
      <w:r xmlns:w="http://schemas.openxmlformats.org/wordprocessingml/2006/main" w:rsidRPr="00EF6F3C">
        <w:fldChar xmlns:w="http://schemas.openxmlformats.org/wordprocessingml/2006/main" w:fldCharType="end"/>
      </w:r>
      <w:r xmlns:w="http://schemas.openxmlformats.org/wordprocessingml/2006/main" w:rsidRPr="00EF6F3C">
        <w:t xml:space="preserve">El 23 de diciembre de 2011, el profesor D. mantuvo otra conversación con la madre de la solicitante, quien manifestó tener miedo al abandono y a que se rechazara su solicitud de eutanasia. Declaró estar dispuesta a consultar con el Dr. V., tal como lo había sugerido el Dr. V., pero también temía un posible rechazo. Manifestó que ya no deseaba tener ningún contacto con sus hijos. Según ella, su hijo era agresivo y le tenía miedo.</w:t>
      </w:r>
    </w:p>
    <w:p w:rsidRPr="00EF6F3C" w:rsidR="00462810" w:rsidP="00EF6F3C" w14:paraId="06E2960F" w14:textId="73F04631">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09" w:id="3"/>
      <w:r xmlns:w="http://schemas.openxmlformats.org/wordprocessingml/2006/main" w:rsidRPr="00EF6F3C" w:rsidR="00EF6F3C">
        <w:rPr>
          <w:noProof/>
        </w:rPr>
        <w:t xml:space="preserve">9. </w:t>
      </w:r>
      <w:bookmarkEnd xmlns:w="http://schemas.openxmlformats.org/wordprocessingml/2006/main" w:id="3"/>
      <w:r xmlns:w="http://schemas.openxmlformats.org/wordprocessingml/2006/main" w:rsidRPr="00EF6F3C">
        <w:fldChar xmlns:w="http://schemas.openxmlformats.org/wordprocessingml/2006/main" w:fldCharType="end"/>
      </w:r>
      <w:r xmlns:w="http://schemas.openxmlformats.org/wordprocessingml/2006/main" w:rsidRPr="00EF6F3C">
        <w:t xml:space="preserve">El 12 de enero de 2012, la madre de la solicitante le dijo al profesor D. que estaba agotada. Reiteró que no quería contactar a sus hijos. Indicó que aún no había visto al Dr. V. porque no estaba disponible. Respecto al Dr. V., comentó que el tiempo de espera para una nueva cita era muy largo. Por lo tanto, el profesor D. la remitió al Dr. T., otro psiquiatra, para una consulta adicional.</w:t>
      </w:r>
    </w:p>
    <w:p w:rsidRPr="00EF6F3C" w:rsidR="00462810" w:rsidP="00EF6F3C" w14:paraId="3DA36B75" w14:textId="7B7BCBF9">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10. </w:t>
      </w:r>
      <w:r xmlns:w="http://schemas.openxmlformats.org/wordprocessingml/2006/main" w:rsidRPr="00EF6F3C">
        <w:fldChar xmlns:w="http://schemas.openxmlformats.org/wordprocessingml/2006/main" w:fldCharType="end"/>
      </w:r>
      <w:r xmlns:w="http://schemas.openxmlformats.org/wordprocessingml/2006/main" w:rsidRPr="00EF6F3C">
        <w:t xml:space="preserve">El 17 de enero de 2012, la madre de la solicitante se reunió con el Dr. T. Durante esta reunión, explicó que había impartido clases a tiempo completo desde 1982 hasta 1985 y luego a tiempo parcial hasta 2006. En su opinión, pudo mantener su salud en ese momento, mientras recibía tratamiento. También describió sus relaciones familiares, incluidos los problemas que había tenido con su esposo, quien ya había fallecido. Afirmó que su hija, con quien no tenía una buena relación, estaba al tanto de su solicitud de eutanasia. Indicó que no le quedaba nadie en su vida y que estaba sola todos los días. Permanecía en la cama todo el día y ya no quería hacer nada. Añadió que su psiquiatra actual, el Dr. B., estaba al tanto de su solicitud de eutanasia, pero no quería ayudarla a morir. Ella le había preguntado qué más podía hacer por ella. Según se informó, él le dijo que la estaba "escuchando", pero que ella estaba "incurable". Afirmó que nunca había estado hospitalizada en una institución psiquiátrica y que nunca se lo habían sugerido. Dijo haber perdido la fe en la psiquiatría. Añadió que había tenido una experiencia negativa con ella debido a la hospitalización de su hijo durante seis meses en una institución de este tipo. Enumeró todos los medicamentos que estaba tomando. Al final de la consulta, indicó que deseaba que se le practicara la eutanasia en unas semanas.</w:t>
      </w:r>
    </w:p>
    <w:p w:rsidRPr="00EF6F3C" w:rsidR="00462810" w:rsidP="00EF6F3C" w14:paraId="415E2F36" w14:textId="4915C072">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11" w:id="4"/>
      <w:r xmlns:w="http://schemas.openxmlformats.org/wordprocessingml/2006/main" w:rsidRPr="00EF6F3C" w:rsidR="00EF6F3C">
        <w:rPr>
          <w:noProof/>
        </w:rPr>
        <w:t xml:space="preserve">11. </w:t>
      </w:r>
      <w:bookmarkEnd xmlns:w="http://schemas.openxmlformats.org/wordprocessingml/2006/main" w:id="4"/>
      <w:r xmlns:w="http://schemas.openxmlformats.org/wordprocessingml/2006/main" w:rsidRPr="00EF6F3C">
        <w:fldChar xmlns:w="http://schemas.openxmlformats.org/wordprocessingml/2006/main" w:fldCharType="end"/>
      </w:r>
      <w:r xmlns:w="http://schemas.openxmlformats.org/wordprocessingml/2006/main" w:rsidRPr="00EF6F3C">
        <w:t xml:space="preserve">El 20 de enero de 2012, la madre de la solicitante fue atendida nuevamente por el profesor D. y accedió a estar acompañada por el Dr. VD durante el proceso de aclaración de la solicitud de eutanasia. Ese mismo día, se le sugirió que informara a sus hijos sobre su solicitud de eutanasia para que pudieran acompañarla durante el proceso.</w:t>
      </w:r>
    </w:p>
    <w:p w:rsidRPr="00EF6F3C" w:rsidR="00462810" w:rsidP="00EF6F3C" w14:paraId="5545FDF0" w14:textId="321D31EE">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12" w:id="5"/>
      <w:r xmlns:w="http://schemas.openxmlformats.org/wordprocessingml/2006/main" w:rsidRPr="00EF6F3C" w:rsidR="00EF6F3C">
        <w:rPr>
          <w:noProof/>
        </w:rPr>
        <w:t xml:space="preserve">12. </w:t>
      </w:r>
      <w:bookmarkEnd xmlns:w="http://schemas.openxmlformats.org/wordprocessingml/2006/main" w:id="5"/>
      <w:r xmlns:w="http://schemas.openxmlformats.org/wordprocessingml/2006/main" w:rsidRPr="00EF6F3C">
        <w:fldChar xmlns:w="http://schemas.openxmlformats.org/wordprocessingml/2006/main" w:fldCharType="end"/>
      </w:r>
      <w:r xmlns:w="http://schemas.openxmlformats.org/wordprocessingml/2006/main" w:rsidRPr="00EF6F3C">
        <w:t xml:space="preserve">El 31 de enero de 2012, la madre envió un correo electrónico al solicitante y a su hija, informándoles de su petición de eutanasia, su deseo de una muerte digna y la intensidad de su sufrimiento durante los últimos cuarenta años. El expediente no indica que el solicitante haya respondido a este correo electrónico. En cuanto a la hija del solicitante, respondió que respetaba los deseos de su madre.</w:t>
      </w:r>
    </w:p>
    <w:p w:rsidRPr="00EF6F3C" w:rsidR="00462810" w:rsidP="00EF6F3C" w14:paraId="792BB96D" w14:textId="49F5CC9E">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13. </w:t>
      </w:r>
      <w:r xmlns:w="http://schemas.openxmlformats.org/wordprocessingml/2006/main" w:rsidRPr="00EF6F3C">
        <w:fldChar xmlns:w="http://schemas.openxmlformats.org/wordprocessingml/2006/main" w:fldCharType="end"/>
      </w:r>
      <w:r xmlns:w="http://schemas.openxmlformats.org/wordprocessingml/2006/main" w:rsidRPr="00EF6F3C">
        <w:t xml:space="preserve">Ese mismo día, el profesor D. informó a la persona en cuestión que debía concertar una cita con el Dr. VD, ya que él opinaba que podía ayudarla.</w:t>
      </w:r>
    </w:p>
    <w:p w:rsidRPr="00EF6F3C" w:rsidR="00462810" w:rsidP="00EF6F3C" w14:paraId="1D757140" w14:textId="2FA6F397">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14. </w:t>
      </w:r>
      <w:r xmlns:w="http://schemas.openxmlformats.org/wordprocessingml/2006/main" w:rsidRPr="00EF6F3C">
        <w:fldChar xmlns:w="http://schemas.openxmlformats.org/wordprocessingml/2006/main" w:fldCharType="end"/>
      </w:r>
      <w:r xmlns:w="http://schemas.openxmlformats.org/wordprocessingml/2006/main" w:rsidRPr="00EF6F3C">
        <w:t xml:space="preserve">El 7 de febrero de 2012, el profesor D. se puso en contacto con el Dr. B., dado que el tratamiento de la madre del solicitante aún no se había completado formalmente. Al preguntarle si existía alguna posibilidad de mejoría en el estado de la madre del solicitante, el Dr. B. respondió negativamente. En su opinión, ella padecía un problema crónico grave con un pronóstico desfavorable.</w:t>
      </w:r>
    </w:p>
    <w:p w:rsidRPr="00EF6F3C" w:rsidR="00462810" w:rsidP="00EF6F3C" w14:paraId="3D867865" w14:textId="20CC8187">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15. </w:t>
      </w:r>
      <w:r xmlns:w="http://schemas.openxmlformats.org/wordprocessingml/2006/main" w:rsidRPr="00EF6F3C">
        <w:fldChar xmlns:w="http://schemas.openxmlformats.org/wordprocessingml/2006/main" w:fldCharType="end"/>
      </w:r>
      <w:r xmlns:w="http://schemas.openxmlformats.org/wordprocessingml/2006/main" w:rsidRPr="00EF6F3C">
        <w:t xml:space="preserve">El 10 de febrero de 2012, el Dr. B. envió una carta al Dr. T. En ella, manifestaba conocer a la madre del solicitante desde 1996 debido a una psicopatología muy grave y generalizada derivada de un trauma infantil. Describió su situación y concluyó que el pronóstico era extremadamente desfavorable.</w:t>
      </w:r>
    </w:p>
    <w:p w:rsidRPr="00EF6F3C" w:rsidR="00462810" w:rsidP="00EF6F3C" w14:paraId="6AC593DB" w14:textId="1B1A1C72">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16. </w:t>
      </w:r>
      <w:r xmlns:w="http://schemas.openxmlformats.org/wordprocessingml/2006/main" w:rsidRPr="00EF6F3C">
        <w:fldChar xmlns:w="http://schemas.openxmlformats.org/wordprocessingml/2006/main" w:fldCharType="end"/>
      </w:r>
      <w:r xmlns:w="http://schemas.openxmlformats.org/wordprocessingml/2006/main" w:rsidRPr="00EF6F3C">
        <w:t xml:space="preserve">El 14 de febrero de 2012, la madre del solicitante presentó una solicitud formal por escrito para la eutanasia. Ese mismo día, se acordó formalmente que el profesor D. sería el médico tratante en relación con la solicitud de eutanasia.</w:t>
      </w:r>
    </w:p>
    <w:p w:rsidRPr="00EF6F3C" w:rsidR="00462810" w:rsidP="00EF6F3C" w14:paraId="38C6183E" w14:textId="36BBBB3D">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17" w:id="6"/>
      <w:r xmlns:w="http://schemas.openxmlformats.org/wordprocessingml/2006/main" w:rsidRPr="00EF6F3C" w:rsidR="00EF6F3C">
        <w:rPr>
          <w:noProof/>
        </w:rPr>
        <w:t xml:space="preserve">17. </w:t>
      </w:r>
      <w:bookmarkEnd xmlns:w="http://schemas.openxmlformats.org/wordprocessingml/2006/main" w:id="6"/>
      <w:r xmlns:w="http://schemas.openxmlformats.org/wordprocessingml/2006/main" w:rsidRPr="00EF6F3C">
        <w:fldChar xmlns:w="http://schemas.openxmlformats.org/wordprocessingml/2006/main" w:fldCharType="end"/>
      </w:r>
      <w:r xmlns:w="http://schemas.openxmlformats.org/wordprocessingml/2006/main" w:rsidRPr="00EF6F3C">
        <w:t xml:space="preserve">Ese mismo día, la Dra. T. redactó un informe en el que constaba que la madre de la solicitante la había consultado en varias ocasiones sobre su petición de eutanasia, alegando un sufrimiento insoportable y sin esperanza. Según la Dra. T., la madre de la solicitante era razonable y lúcida. Conocía las opciones terapéuticas que podían aliviar su dolor, pero que no la curaban. La Dra. T. observó que el profesor D. había animado a la solicitante a contactar con sus hijos, pero ella solo deseaba escribir una carta de despedida. Tras determinar que no existía presión de terceros, la Dra. T. concluyó que se podía ayudar a la madre de la solicitante a morir.</w:t>
      </w:r>
    </w:p>
    <w:p w:rsidRPr="00EF6F3C" w:rsidR="00462810" w:rsidP="00EF6F3C" w14:paraId="229CDAB7" w14:textId="28AAF53D">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18" w:id="7"/>
      <w:r xmlns:w="http://schemas.openxmlformats.org/wordprocessingml/2006/main" w:rsidRPr="00EF6F3C" w:rsidR="00EF6F3C">
        <w:rPr>
          <w:noProof/>
        </w:rPr>
        <w:t xml:space="preserve">18. </w:t>
      </w:r>
      <w:bookmarkEnd xmlns:w="http://schemas.openxmlformats.org/wordprocessingml/2006/main" w:id="7"/>
      <w:r xmlns:w="http://schemas.openxmlformats.org/wordprocessingml/2006/main" w:rsidRPr="00EF6F3C">
        <w:fldChar xmlns:w="http://schemas.openxmlformats.org/wordprocessingml/2006/main" w:fldCharType="end"/>
      </w:r>
      <w:r xmlns:w="http://schemas.openxmlformats.org/wordprocessingml/2006/main" w:rsidRPr="00EF6F3C">
        <w:t xml:space="preserve">El 17 de febrero de 2012, la madre de la solicitante fue examinada por el Dr. VD, quien, en vista de su condición, determinó que podía recibir asistencia para morir. De hecho, según consta en su expediente médico, el 20 de febrero de 2012, este médico redactó un informe en el que se indicaba que se trataba de una solicitud de eutanasia presentada por una mujer soltera, madre de dos hijos, que había estado recibiendo tratamiento psiquiátrico desde la adolescencia debido a problemas de estado de ánimo y personalidad. Observó que sufría un marcado aislamiento social y una actitud amarga hacia la vida, incluyendo el rechazo a cualquier terapia adicional. Indicó que su estado depresivo crónico y la falta de esperanza en las opciones terapéuticas habían sido confirmados por el psiquiatra que la había estado tratando durante años. Según él, la conversación con la paciente fue bastante fluida, con cierta emoción cuando habló de sus nietos, a quienes no había tenido la oportunidad de ver desde hacía algún tiempo.</w:t>
      </w:r>
    </w:p>
    <w:p w:rsidRPr="00EF6F3C" w:rsidR="00462810" w:rsidP="00EF6F3C" w14:paraId="767F704D" w14:textId="25BF95D6">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19" w:id="8"/>
      <w:r xmlns:w="http://schemas.openxmlformats.org/wordprocessingml/2006/main" w:rsidRPr="00EF6F3C" w:rsidR="00EF6F3C">
        <w:rPr>
          <w:noProof/>
        </w:rPr>
        <w:t xml:space="preserve">19. </w:t>
      </w:r>
      <w:bookmarkEnd xmlns:w="http://schemas.openxmlformats.org/wordprocessingml/2006/main" w:id="8"/>
      <w:r xmlns:w="http://schemas.openxmlformats.org/wordprocessingml/2006/main" w:rsidRPr="00EF6F3C">
        <w:fldChar xmlns:w="http://schemas.openxmlformats.org/wordprocessingml/2006/main" w:fldCharType="end"/>
      </w:r>
      <w:r xmlns:w="http://schemas.openxmlformats.org/wordprocessingml/2006/main" w:rsidRPr="00EF6F3C">
        <w:t xml:space="preserve">El 22 de febrero de 2012, el profesor D. se reunió nuevamente con la madre de la solicitante. En su opinión, la situación parecía desesperada. También consultó con el Dr. B., quien le informó que se habían agotado todas las opciones de tratamiento y atención. El profesor D. solicitó nuevamente que la solicitante se pusiera en contacto con sus hijos.</w:t>
      </w:r>
    </w:p>
    <w:p w:rsidRPr="00EF6F3C" w:rsidR="00462810" w:rsidP="00EF6F3C" w14:paraId="1204214D" w14:textId="7A4013A2">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20. </w:t>
      </w:r>
      <w:r xmlns:w="http://schemas.openxmlformats.org/wordprocessingml/2006/main" w:rsidRPr="00EF6F3C">
        <w:fldChar xmlns:w="http://schemas.openxmlformats.org/wordprocessingml/2006/main" w:fldCharType="end"/>
      </w:r>
      <w:r xmlns:w="http://schemas.openxmlformats.org/wordprocessingml/2006/main" w:rsidRPr="00EF6F3C">
        <w:t xml:space="preserve">El 27 de febrero de 2012, la madre de la solicitante redactó una declaración formal manuscrita en la que demostraba su intención de donar su cuerpo a la ciencia después de su muerte.</w:t>
      </w:r>
    </w:p>
    <w:p w:rsidRPr="00EF6F3C" w:rsidR="00462810" w:rsidP="00EF6F3C" w14:paraId="437E4D08" w14:textId="5869ADD8">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21" w:id="9"/>
      <w:r xmlns:w="http://schemas.openxmlformats.org/wordprocessingml/2006/main" w:rsidRPr="00EF6F3C" w:rsidR="00EF6F3C">
        <w:rPr>
          <w:noProof/>
        </w:rPr>
        <w:t xml:space="preserve">21. </w:t>
      </w:r>
      <w:bookmarkEnd xmlns:w="http://schemas.openxmlformats.org/wordprocessingml/2006/main" w:id="9"/>
      <w:r xmlns:w="http://schemas.openxmlformats.org/wordprocessingml/2006/main" w:rsidRPr="00EF6F3C">
        <w:fldChar xmlns:w="http://schemas.openxmlformats.org/wordprocessingml/2006/main" w:fldCharType="end"/>
      </w:r>
      <w:r xmlns:w="http://schemas.openxmlformats.org/wordprocessingml/2006/main" w:rsidRPr="00EF6F3C">
        <w:t xml:space="preserve">El 29 de febrero de 2012, la madre del solicitante realizó una donación de 2500 € a LEIF (LevensEinde InformatieForum, una organización sin ánimo de lucro fundada en 2003 que trabaja por un final de vida digno para todos). La organización está dirigida por el profesor D., y los doctores T. y VD. también son miembros.</w:t>
      </w:r>
    </w:p>
    <w:p w:rsidRPr="00EF6F3C" w:rsidR="00462810" w:rsidP="00EF6F3C" w14:paraId="5F5DFF60" w14:textId="0A9EA767">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22. </w:t>
      </w:r>
      <w:r xmlns:w="http://schemas.openxmlformats.org/wordprocessingml/2006/main" w:rsidRPr="00EF6F3C">
        <w:fldChar xmlns:w="http://schemas.openxmlformats.org/wordprocessingml/2006/main" w:fldCharType="end"/>
      </w:r>
      <w:r xmlns:w="http://schemas.openxmlformats.org/wordprocessingml/2006/main" w:rsidRPr="00EF6F3C">
        <w:t xml:space="preserve">Los días 8 y 12 de marzo de 2012, el profesor D. examinó nuevamente a la madre de la solicitante. Concluyó que no tenía perspectivas de futuro.</w:t>
      </w:r>
    </w:p>
    <w:p w:rsidRPr="00EF6F3C" w:rsidR="00462810" w:rsidP="00EF6F3C" w14:paraId="341AED0D" w14:textId="32F50162">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23" w:id="10"/>
      <w:r xmlns:w="http://schemas.openxmlformats.org/wordprocessingml/2006/main" w:rsidRPr="00EF6F3C" w:rsidR="00EF6F3C">
        <w:rPr>
          <w:noProof/>
        </w:rPr>
        <w:t xml:space="preserve">23. </w:t>
      </w:r>
      <w:bookmarkEnd xmlns:w="http://schemas.openxmlformats.org/wordprocessingml/2006/main" w:id="10"/>
      <w:r xmlns:w="http://schemas.openxmlformats.org/wordprocessingml/2006/main" w:rsidRPr="00EF6F3C">
        <w:fldChar xmlns:w="http://schemas.openxmlformats.org/wordprocessingml/2006/main" w:fldCharType="end"/>
      </w:r>
      <w:r xmlns:w="http://schemas.openxmlformats.org/wordprocessingml/2006/main" w:rsidRPr="00EF6F3C">
        <w:t xml:space="preserve">El 12 de marzo de 2012, el Dr. B. concluyó que contactar a los hijos del solicitante ya no valía la pena. El Dr. V. aconsejó informarles por carta. La madre del solicitante pidió tiempo para considerarlo.</w:t>
      </w:r>
    </w:p>
    <w:p w:rsidRPr="00EF6F3C" w:rsidR="00462810" w:rsidP="00EF6F3C" w14:paraId="0804EA23" w14:textId="6083EE2A">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24. </w:t>
      </w:r>
      <w:r xmlns:w="http://schemas.openxmlformats.org/wordprocessingml/2006/main" w:rsidRPr="00EF6F3C">
        <w:fldChar xmlns:w="http://schemas.openxmlformats.org/wordprocessingml/2006/main" w:fldCharType="end"/>
      </w:r>
      <w:r xmlns:w="http://schemas.openxmlformats.org/wordprocessingml/2006/main" w:rsidRPr="00EF6F3C">
        <w:t xml:space="preserve">El 20 de marzo de 2012, la madre de la solicitante se reunió con PD, una persona de confianza, quien observó que la solicitante había escrito una carta de despedida a sus hijos.</w:t>
      </w:r>
    </w:p>
    <w:p w:rsidRPr="00EF6F3C" w:rsidR="00462810" w:rsidP="00EF6F3C" w14:paraId="3F96EF19" w14:textId="6653DE4D">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25" w:id="11"/>
      <w:r xmlns:w="http://schemas.openxmlformats.org/wordprocessingml/2006/main" w:rsidRPr="00EF6F3C" w:rsidR="00EF6F3C">
        <w:rPr>
          <w:noProof/>
        </w:rPr>
        <w:t xml:space="preserve">25. </w:t>
      </w:r>
      <w:bookmarkEnd xmlns:w="http://schemas.openxmlformats.org/wordprocessingml/2006/main" w:id="11"/>
      <w:r xmlns:w="http://schemas.openxmlformats.org/wordprocessingml/2006/main" w:rsidRPr="00EF6F3C">
        <w:fldChar xmlns:w="http://schemas.openxmlformats.org/wordprocessingml/2006/main" w:fldCharType="end"/>
      </w:r>
      <w:r xmlns:w="http://schemas.openxmlformats.org/wordprocessingml/2006/main" w:rsidRPr="00EF6F3C">
        <w:t xml:space="preserve">El 3 de abril de 2012, el profesor D. y PD se reunieron nuevamente con la madre de la solicitante. En esta ocasión, ella reiteró que no quería llamar a sus hijos, ya que no deseaba más dificultades en su vida. Aceptó escribirles una carta con la ayuda de PD. Manifestó que su valoración de la vida era negativa y que no tenía perspectivas de futuro. Indicó que su medicación había dejado de ser efectiva durante dos años y que no creía que fuera posible ninguna mejoría. Tras la conversación, el profesor D., junto con la madre de la solicitante y en consulta con los psiquiatras consultados, concluyó que la única opción razonable era la eutanasia. Fijaron la fecha de la eutanasia para el 19 de abril de 2012.</w:t>
      </w:r>
    </w:p>
    <w:p w:rsidRPr="00EF6F3C" w:rsidR="00462810" w:rsidP="00EF6F3C" w14:paraId="1C5F5645" w14:textId="7D316F79">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26" w:id="12"/>
      <w:r xmlns:w="http://schemas.openxmlformats.org/wordprocessingml/2006/main" w:rsidRPr="00EF6F3C" w:rsidR="00EF6F3C">
        <w:rPr>
          <w:noProof/>
        </w:rPr>
        <w:t xml:space="preserve">26. </w:t>
      </w:r>
      <w:bookmarkEnd xmlns:w="http://schemas.openxmlformats.org/wordprocessingml/2006/main" w:id="12"/>
      <w:r xmlns:w="http://schemas.openxmlformats.org/wordprocessingml/2006/main" w:rsidRPr="00EF6F3C">
        <w:fldChar xmlns:w="http://schemas.openxmlformats.org/wordprocessingml/2006/main" w:fldCharType="end"/>
      </w:r>
      <w:r xmlns:w="http://schemas.openxmlformats.org/wordprocessingml/2006/main" w:rsidRPr="00EF6F3C">
        <w:t xml:space="preserve">El 10 de abril de 2012, el profesor D. mantuvo dos conversaciones telefónicas con la madre del solicitante. Ella manifestó que temía que la eutanasia se pospusiera.</w:t>
      </w:r>
      <w:r xmlns:w="http://schemas.openxmlformats.org/wordprocessingml/2006/main" w:rsidRPr="00EF6F3C">
        <w:rPr>
          <w:b/>
          <w:bCs/>
        </w:rPr>
        <w:t xml:space="preserve"> </w:t>
      </w:r>
      <w:r xmlns:w="http://schemas.openxmlformats.org/wordprocessingml/2006/main" w:rsidRPr="00EF6F3C">
        <w:t xml:space="preserve">porque no quería contactar con su hijo. El profesor D. le aseguró que sus deseos serían respetados.</w:t>
      </w:r>
    </w:p>
    <w:p w:rsidRPr="00EF6F3C" w:rsidR="00462810" w:rsidP="00EF6F3C" w14:paraId="107D53C9" w14:textId="49DC762D">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27. </w:t>
      </w:r>
      <w:r xmlns:w="http://schemas.openxmlformats.org/wordprocessingml/2006/main" w:rsidRPr="00EF6F3C">
        <w:fldChar xmlns:w="http://schemas.openxmlformats.org/wordprocessingml/2006/main" w:fldCharType="end"/>
      </w:r>
      <w:r xmlns:w="http://schemas.openxmlformats.org/wordprocessingml/2006/main" w:rsidRPr="00EF6F3C">
        <w:t xml:space="preserve">El 19 de abril de 2012, el profesor D. practicó el acto de eutanasia a la madre del solicitante, quien falleció a las 11:15 de la mañana en un hospital público en presencia de algunos amigos.</w:t>
      </w:r>
    </w:p>
    <w:p w:rsidRPr="00EF6F3C" w:rsidR="00462810" w:rsidP="00EF6F3C" w14:paraId="3303FAC5" w14:textId="2377B271">
      <w:pPr xmlns:w="http://schemas.openxmlformats.org/wordprocessingml/2006/main">
        <w:pStyle w:val="JuHIRoman"/>
      </w:pPr>
      <w:r xmlns:w="http://schemas.openxmlformats.org/wordprocessingml/2006/main" w:rsidRPr="00EF6F3C">
        <w:t xml:space="preserve">ACONTECIMIENTOS </w:t>
      </w:r>
      <w:r xmlns:w="http://schemas.openxmlformats.org/wordprocessingml/2006/main" w:rsidRPr="00EF6F3C">
        <w:rPr>
          <w:caps w:val="0"/>
        </w:rPr>
        <w:t xml:space="preserve">POSTERIORES A </w:t>
      </w:r>
      <w:r xmlns:w="http://schemas.openxmlformats.org/wordprocessingml/2006/main" w:rsidRPr="00EF6F3C">
        <w:t xml:space="preserve">LA EUTANASIA</w:t>
      </w:r>
    </w:p>
    <w:p w:rsidRPr="00EF6F3C" w:rsidR="00462810" w:rsidP="00EF6F3C" w14:paraId="3AB82C9C" w14:textId="62890F5D">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28. </w:t>
      </w:r>
      <w:r xmlns:w="http://schemas.openxmlformats.org/wordprocessingml/2006/main" w:rsidRPr="00EF6F3C">
        <w:fldChar xmlns:w="http://schemas.openxmlformats.org/wordprocessingml/2006/main" w:fldCharType="end"/>
      </w:r>
      <w:r xmlns:w="http://schemas.openxmlformats.org/wordprocessingml/2006/main" w:rsidRPr="00EF6F3C">
        <w:t xml:space="preserve">El 20 de abril de 2012, el hospital informó al solicitante de que su madre había sido sometida a eutanasia el día anterior.</w:t>
      </w:r>
    </w:p>
    <w:p w:rsidRPr="00EF6F3C" w:rsidR="00462810" w:rsidP="00EF6F3C" w14:paraId="46943CBB" w14:textId="31C399FB">
      <w:pPr xmlns:w="http://schemas.openxmlformats.org/wordprocessingml/2006/main">
        <w:pStyle w:val="JuHA"/>
      </w:pPr>
      <w:r xmlns:w="http://schemas.openxmlformats.org/wordprocessingml/2006/main" w:rsidRPr="00EF6F3C">
        <w:t xml:space="preserve">La revisión automática llevada a cabo por la Comisión</w:t>
      </w:r>
    </w:p>
    <w:p w:rsidRPr="00EF6F3C" w:rsidR="00462810" w:rsidP="00EF6F3C" w14:paraId="3FEAA687" w14:textId="1DAE9FEC">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29. </w:t>
      </w:r>
      <w:r xmlns:w="http://schemas.openxmlformats.org/wordprocessingml/2006/main" w:rsidRPr="00EF6F3C">
        <w:fldChar xmlns:w="http://schemas.openxmlformats.org/wordprocessingml/2006/main" w:fldCharType="end"/>
      </w:r>
      <w:r xmlns:w="http://schemas.openxmlformats.org/wordprocessingml/2006/main" w:rsidRPr="00EF6F3C">
        <w:t xml:space="preserve">El 20 de junio de 2012, la Comisión Federal para el Control y la Evaluación de la Eutanasia («la Comisión») recibió el formulario de solicitud de eutanasia cumplimentado por la profesora D. La Parte II de este documento (la sección anónima) se adjuntó a las observaciones del Gobierno ante el Tribunal, presentadas el 4 de marzo de 2020. En esta sección se indicaba que la paciente sufría una psicopatología extensa, derivada de una infancia difícil y una situación familiar posterior negativa, que le había provocado episodios recurrentes e incurables de depresión. Este sufrimiento psicológico había estado presente desde su juventud, se había intensificado progresivamente y se había vuelto intratable. Ni la psicoterapia ni la medicación podían aliviar su sufrimiento. El hecho de que la paciente llevara varios años solicitando la eutanasia ya constituía prueba del carácter voluntario, deliberado y reiterado de la solicitud. El documento también indicaba que se habían respetado todas las condiciones y procedimientos prescritos por la ley relativa a la eutanasia (párrafos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paragraph00052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t xml:space="preserve">51-52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paragraph00053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siguientes </w:t>
      </w:r>
      <w:r xmlns:w="http://schemas.openxmlformats.org/wordprocessingml/2006/main" w:rsidRPr="00EF6F3C">
        <w:fldChar xmlns:w="http://schemas.openxmlformats.org/wordprocessingml/2006/main" w:fldCharType="end"/>
      </w:r>
      <w:r xmlns:w="http://schemas.openxmlformats.org/wordprocessingml/2006/main" w:rsidRPr="00EF6F3C" w:rsidR="00EF6F3C">
        <w:t xml:space="preserve">) </w:t>
      </w:r>
      <w:r xmlns:w="http://schemas.openxmlformats.org/wordprocessingml/2006/main" w:rsidRPr="00EF6F3C">
        <w:fldChar xmlns:w="http://schemas.openxmlformats.org/wordprocessingml/2006/main" w:fldCharType="end"/>
      </w:r>
      <w:r xmlns:w="http://schemas.openxmlformats.org/wordprocessingml/2006/main" w:rsidRPr="00EF6F3C">
        <w:t xml:space="preserve">, y que se había obtenido la opinión de dos médicos independientes, que confirmaron la capacidad de la paciente, la incurabilidad de su patología y la existencia de un sufrimiento psicológico extremo, insoportable e insaciable.</w:t>
      </w:r>
    </w:p>
    <w:p w:rsidRPr="00EF6F3C" w:rsidR="00462810" w:rsidP="00EF6F3C" w14:paraId="280365A8" w14:textId="20138759">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30" w:id="13"/>
      <w:r xmlns:w="http://schemas.openxmlformats.org/wordprocessingml/2006/main" w:rsidRPr="00EF6F3C" w:rsidR="00EF6F3C">
        <w:rPr>
          <w:noProof/>
        </w:rPr>
        <w:t xml:space="preserve">30. </w:t>
      </w:r>
      <w:bookmarkEnd xmlns:w="http://schemas.openxmlformats.org/wordprocessingml/2006/main" w:id="13"/>
      <w:r xmlns:w="http://schemas.openxmlformats.org/wordprocessingml/2006/main" w:rsidRPr="00EF6F3C">
        <w:fldChar xmlns:w="http://schemas.openxmlformats.org/wordprocessingml/2006/main" w:fldCharType="end"/>
      </w:r>
      <w:r xmlns:w="http://schemas.openxmlformats.org/wordprocessingml/2006/main" w:rsidRPr="00EF6F3C">
        <w:t xml:space="preserve">El 26 de junio de 2012, la Comisión, cuyo copresidente era el profesor D., examinó el documento de registro y concluyó que la eutanasia de la madre del solicitante se había llevado a cabo de conformidad con las condiciones y el procedimiento establecidos por la ley relativa a la eutanasia.</w:t>
      </w:r>
    </w:p>
    <w:p w:rsidRPr="00EF6F3C" w:rsidR="00462810" w:rsidP="00EF6F3C" w14:paraId="255FA4FE" w14:textId="28FC0110">
      <w:pPr xmlns:w="http://schemas.openxmlformats.org/wordprocessingml/2006/main">
        <w:pStyle w:val="JuHA"/>
      </w:pPr>
      <w:r xmlns:w="http://schemas.openxmlformats.org/wordprocessingml/2006/main" w:rsidRPr="00EF6F3C">
        <w:t xml:space="preserve">Las medidas adoptadas por el solicitante ante la Comisión y la asociación médica.</w:t>
      </w:r>
    </w:p>
    <w:p w:rsidRPr="00EF6F3C" w:rsidR="00462810" w:rsidP="00EF6F3C" w14:paraId="61495846" w14:textId="236EE8BB">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31. </w:t>
      </w:r>
      <w:r xmlns:w="http://schemas.openxmlformats.org/wordprocessingml/2006/main" w:rsidRPr="00EF6F3C">
        <w:fldChar xmlns:w="http://schemas.openxmlformats.org/wordprocessingml/2006/main" w:fldCharType="end"/>
      </w:r>
      <w:r xmlns:w="http://schemas.openxmlformats.org/wordprocessingml/2006/main" w:rsidRPr="00EF6F3C">
        <w:t xml:space="preserve">En una fecha desconocida, el solicitante envió una carta al profesor D. En ella, hacía referencia a una reunión que tuvo el 15 de mayo de 2012 con el profesor D., el Dr. T. y PD en relación con la eutanasia de su madre, la cual se había realizado sin su conocimiento. Manifestó que no se le había dado la oportunidad de despedirse de su madre y que, por lo tanto, estaba experimentando un duelo patológico. Indicó que había designado a su psiquiatra, el Dr. C., como el profesional de la salud autorizado para acceder al historial médico de su madre.</w:t>
      </w:r>
    </w:p>
    <w:p w:rsidRPr="00EF6F3C" w:rsidR="00462810" w:rsidP="00EF6F3C" w14:paraId="55CC5184" w14:textId="0D28A358">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32. </w:t>
      </w:r>
      <w:r xmlns:w="http://schemas.openxmlformats.org/wordprocessingml/2006/main" w:rsidRPr="00EF6F3C">
        <w:fldChar xmlns:w="http://schemas.openxmlformats.org/wordprocessingml/2006/main" w:fldCharType="end"/>
      </w:r>
      <w:r xmlns:w="http://schemas.openxmlformats.org/wordprocessingml/2006/main" w:rsidRPr="00EF6F3C">
        <w:t xml:space="preserve">Mediante carta fechada el 17 de junio de 2013, el Dr. C. se puso en contacto con el Profesor D. para ver el expediente médico de la madre del solicitante.</w:t>
      </w:r>
    </w:p>
    <w:p w:rsidRPr="00EF6F3C" w:rsidR="00462810" w:rsidP="00EF6F3C" w14:paraId="1A6017DC" w14:textId="1588EB5E">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33. </w:t>
      </w:r>
      <w:r xmlns:w="http://schemas.openxmlformats.org/wordprocessingml/2006/main" w:rsidRPr="00EF6F3C">
        <w:fldChar xmlns:w="http://schemas.openxmlformats.org/wordprocessingml/2006/main" w:fldCharType="end"/>
      </w:r>
      <w:r xmlns:w="http://schemas.openxmlformats.org/wordprocessingml/2006/main" w:rsidRPr="00EF6F3C">
        <w:t xml:space="preserve">El 27 de junio de 2013, el profesor D. sugirió concertar una cita telefónica.</w:t>
      </w:r>
    </w:p>
    <w:p w:rsidRPr="00EF6F3C" w:rsidR="00462810" w:rsidP="00EF6F3C" w14:paraId="738023C4" w14:textId="52632C2A">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34. </w:t>
      </w:r>
      <w:r xmlns:w="http://schemas.openxmlformats.org/wordprocessingml/2006/main" w:rsidRPr="00EF6F3C">
        <w:fldChar xmlns:w="http://schemas.openxmlformats.org/wordprocessingml/2006/main" w:fldCharType="end"/>
      </w:r>
      <w:r xmlns:w="http://schemas.openxmlformats.org/wordprocessingml/2006/main" w:rsidRPr="00EF6F3C">
        <w:t xml:space="preserve">El 2 de agosto de 2013, el Dr. C. examinó el expediente médico de la madre del solicitante. En su informe del 3 de agosto de 2013, señaló, entre otras cosas, que la declaración de eutanasia no figuraba en el expediente.</w:t>
      </w:r>
    </w:p>
    <w:p w:rsidRPr="00EF6F3C" w:rsidR="00462810" w:rsidP="00EF6F3C" w14:paraId="15E91609" w14:textId="75680BB3">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35. </w:t>
      </w:r>
      <w:r xmlns:w="http://schemas.openxmlformats.org/wordprocessingml/2006/main" w:rsidRPr="00EF6F3C">
        <w:fldChar xmlns:w="http://schemas.openxmlformats.org/wordprocessingml/2006/main" w:fldCharType="end"/>
      </w:r>
      <w:r xmlns:w="http://schemas.openxmlformats.org/wordprocessingml/2006/main" w:rsidRPr="00EF6F3C">
        <w:t xml:space="preserve">El 23 de octubre de 2013, el solicitante solicitó a la Comisión una copia del documento de registro de eutanasia. Según el solicitante, esta solicitud quedó sin respuesta.</w:t>
      </w:r>
    </w:p>
    <w:p w:rsidRPr="00EF6F3C" w:rsidR="00462810" w:rsidP="00EF6F3C" w14:paraId="29FF0640" w14:textId="55920116">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36. </w:t>
      </w:r>
      <w:r xmlns:w="http://schemas.openxmlformats.org/wordprocessingml/2006/main" w:rsidRPr="00EF6F3C">
        <w:fldChar xmlns:w="http://schemas.openxmlformats.org/wordprocessingml/2006/main" w:fldCharType="end"/>
      </w:r>
      <w:r xmlns:w="http://schemas.openxmlformats.org/wordprocessingml/2006/main" w:rsidRPr="00EF6F3C">
        <w:t xml:space="preserve">El 16 de febrero de 2014, el solicitante presentó una queja contra el profesor D. ante el colegio médico. El solicitante afirma que no se le informó del resultado de su queja debido al carácter confidencial del procedimiento.</w:t>
      </w:r>
    </w:p>
    <w:p w:rsidRPr="00EF6F3C" w:rsidR="00462810" w:rsidP="00EF6F3C" w14:paraId="379F9AD2" w14:textId="09349CAD">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37. </w:t>
      </w:r>
      <w:r xmlns:w="http://schemas.openxmlformats.org/wordprocessingml/2006/main" w:rsidRPr="00EF6F3C">
        <w:fldChar xmlns:w="http://schemas.openxmlformats.org/wordprocessingml/2006/main" w:fldCharType="end"/>
      </w:r>
      <w:r xmlns:w="http://schemas.openxmlformats.org/wordprocessingml/2006/main" w:rsidRPr="00EF6F3C">
        <w:t xml:space="preserve">El 4 de marzo de 2014, el solicitante volvió a solicitar una copia del documento de registro de eutanasia presentado a la Comisión.</w:t>
      </w:r>
    </w:p>
    <w:p w:rsidRPr="00EF6F3C" w:rsidR="00462810" w:rsidP="00EF6F3C" w14:paraId="01032E67" w14:textId="51907ACC">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38. </w:t>
      </w:r>
      <w:r xmlns:w="http://schemas.openxmlformats.org/wordprocessingml/2006/main" w:rsidRPr="00EF6F3C">
        <w:fldChar xmlns:w="http://schemas.openxmlformats.org/wordprocessingml/2006/main" w:fldCharType="end"/>
      </w:r>
      <w:r xmlns:w="http://schemas.openxmlformats.org/wordprocessingml/2006/main" w:rsidRPr="00EF6F3C">
        <w:t xml:space="preserve">Mediante carta de fecha 19 de marzo de 2014, la Comisión se negó a facilitar una copia del documento alegando que la ley se lo prohibía.</w:t>
      </w:r>
    </w:p>
    <w:p w:rsidRPr="00EF6F3C" w:rsidR="00462810" w:rsidP="00EF6F3C" w14:paraId="7217DD29" w14:textId="77777777">
      <w:pPr xmlns:w="http://schemas.openxmlformats.org/wordprocessingml/2006/main">
        <w:pStyle w:val="JuHA"/>
      </w:pPr>
      <w:r xmlns:w="http://schemas.openxmlformats.org/wordprocessingml/2006/main" w:rsidRPr="00EF6F3C">
        <w:t xml:space="preserve">La primera investigación criminal</w:t>
      </w:r>
    </w:p>
    <w:p w:rsidRPr="00EF6F3C" w:rsidR="00462810" w:rsidP="00EF6F3C" w14:paraId="188C737F" w14:textId="2A6451EE">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39" w:id="14"/>
      <w:r xmlns:w="http://schemas.openxmlformats.org/wordprocessingml/2006/main" w:rsidRPr="00EF6F3C" w:rsidR="00EF6F3C">
        <w:rPr>
          <w:noProof/>
        </w:rPr>
        <w:t xml:space="preserve">39. </w:t>
      </w:r>
      <w:bookmarkEnd xmlns:w="http://schemas.openxmlformats.org/wordprocessingml/2006/main" w:id="14"/>
      <w:r xmlns:w="http://schemas.openxmlformats.org/wordprocessingml/2006/main" w:rsidRPr="00EF6F3C">
        <w:fldChar xmlns:w="http://schemas.openxmlformats.org/wordprocessingml/2006/main" w:fldCharType="end"/>
      </w:r>
      <w:r xmlns:w="http://schemas.openxmlformats.org/wordprocessingml/2006/main" w:rsidRPr="00EF6F3C">
        <w:t xml:space="preserve">El 4 de abril de 2014, el solicitante presentó una denuncia contra X ante el Ministerio Público en relación con la eutanasia de su madre.</w:t>
      </w:r>
    </w:p>
    <w:p w:rsidRPr="00EF6F3C" w:rsidR="00462810" w:rsidP="00EF6F3C" w14:paraId="5F37890E" w14:textId="71BC63DF">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40. </w:t>
      </w:r>
      <w:r xmlns:w="http://schemas.openxmlformats.org/wordprocessingml/2006/main" w:rsidRPr="00EF6F3C">
        <w:fldChar xmlns:w="http://schemas.openxmlformats.org/wordprocessingml/2006/main" w:fldCharType="end"/>
      </w:r>
      <w:r xmlns:w="http://schemas.openxmlformats.org/wordprocessingml/2006/main" w:rsidRPr="00EF6F3C">
        <w:t xml:space="preserve">El 15 de octubre de 2014, el solicitante presentó una primera solicitud ante el Tribunal. Esta fue declarada inadmisible mediante una decisión notificada el 4 de junio de 2015 por no haberse agotado los recursos internos, ya que el procedimiento seguía pendiente ante las autoridades nacionales (solicitud n.º </w:t>
      </w:r>
      <w:r xmlns:w="http://schemas.openxmlformats.org/wordprocessingml/2006/main" w:rsidRPr="00EF6F3C">
        <w:rPr>
          <w:vertAlign w:val="superscript"/>
        </w:rPr>
        <w:t xml:space="preserve">68041/14 </w:t>
      </w:r>
      <w:r xmlns:w="http://schemas.openxmlformats.org/wordprocessingml/2006/main" w:rsidRPr="00EF6F3C">
        <w:t xml:space="preserve">).</w:t>
      </w:r>
    </w:p>
    <w:p w:rsidRPr="00EF6F3C" w:rsidR="00462810" w:rsidP="00EF6F3C" w14:paraId="7091C795" w14:textId="1EE89D50">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42" w:id="15"/>
      <w:r xmlns:w="http://schemas.openxmlformats.org/wordprocessingml/2006/main" w:rsidRPr="00EF6F3C" w:rsidR="00EF6F3C">
        <w:rPr>
          <w:noProof/>
        </w:rPr>
        <w:t xml:space="preserve">41. </w:t>
      </w:r>
      <w:bookmarkEnd xmlns:w="http://schemas.openxmlformats.org/wordprocessingml/2006/main" w:id="15"/>
      <w:r xmlns:w="http://schemas.openxmlformats.org/wordprocessingml/2006/main" w:rsidRPr="00EF6F3C">
        <w:fldChar xmlns:w="http://schemas.openxmlformats.org/wordprocessingml/2006/main" w:fldCharType="end"/>
      </w:r>
      <w:r xmlns:w="http://schemas.openxmlformats.org/wordprocessingml/2006/main" w:rsidRPr="00EF6F3C">
        <w:t xml:space="preserve">El 8 de mayo de 2017, se informó al solicitante de que el fiscal había desestimado su denuncia por falta de pruebas.</w:t>
      </w:r>
    </w:p>
    <w:p w:rsidRPr="00EF6F3C" w:rsidR="00462810" w:rsidP="00EF6F3C" w14:paraId="23A295BE" w14:textId="1BDC35E3">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bookmarkStart xmlns:w="http://schemas.openxmlformats.org/wordprocessingml/2006/main" w:name="paragraph00043" w:id="16"/>
      <w:r xmlns:w="http://schemas.openxmlformats.org/wordprocessingml/2006/main" w:rsidRPr="00EF6F3C" w:rsidR="00EF6F3C">
        <w:rPr>
          <w:noProof/>
        </w:rPr>
        <w:t xml:space="preserve">42. </w:t>
      </w:r>
      <w:bookmarkEnd xmlns:w="http://schemas.openxmlformats.org/wordprocessingml/2006/main" w:id="16"/>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El 6 de noviembre de 2017, el solicitante presentó la presente solicitud ante el Tribunal.</w:t>
      </w:r>
    </w:p>
    <w:p w:rsidRPr="00EF6F3C" w:rsidR="00462810" w:rsidP="00EF6F3C" w14:paraId="2F57622E" w14:textId="15292D4E">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bookmarkStart xmlns:w="http://schemas.openxmlformats.org/wordprocessingml/2006/main" w:name="paragraph00044" w:id="17"/>
      <w:r xmlns:w="http://schemas.openxmlformats.org/wordprocessingml/2006/main" w:rsidRPr="00EF6F3C" w:rsidR="00EF6F3C">
        <w:rPr>
          <w:noProof/>
        </w:rPr>
        <w:t xml:space="preserve">43. </w:t>
      </w:r>
      <w:bookmarkEnd xmlns:w="http://schemas.openxmlformats.org/wordprocessingml/2006/main" w:id="17"/>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El 3 de diciembre de 2018, la solicitud fue comunicada al Gobierno.</w:t>
      </w:r>
    </w:p>
    <w:p w:rsidRPr="00EF6F3C" w:rsidR="00462810" w:rsidP="00EF6F3C" w14:paraId="465E557A" w14:textId="77777777">
      <w:pPr xmlns:w="http://schemas.openxmlformats.org/wordprocessingml/2006/main">
        <w:pStyle w:val="JuHA"/>
      </w:pPr>
      <w:r xmlns:w="http://schemas.openxmlformats.org/wordprocessingml/2006/main" w:rsidRPr="00EF6F3C">
        <w:t xml:space="preserve">La segunda investigación criminal</w:t>
      </w:r>
    </w:p>
    <w:p w:rsidRPr="00EF6F3C" w:rsidR="00462810" w:rsidP="00EF6F3C" w14:paraId="2C021033" w14:textId="3C43344F">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45" w:id="18"/>
      <w:r xmlns:w="http://schemas.openxmlformats.org/wordprocessingml/2006/main" w:rsidRPr="00EF6F3C" w:rsidR="00EF6F3C">
        <w:rPr>
          <w:noProof/>
        </w:rPr>
        <w:t xml:space="preserve">44. </w:t>
      </w:r>
      <w:bookmarkEnd xmlns:w="http://schemas.openxmlformats.org/wordprocessingml/2006/main" w:id="18"/>
      <w:r xmlns:w="http://schemas.openxmlformats.org/wordprocessingml/2006/main" w:rsidRPr="00EF6F3C">
        <w:fldChar xmlns:w="http://schemas.openxmlformats.org/wordprocessingml/2006/main" w:fldCharType="end"/>
      </w:r>
      <w:r xmlns:w="http://schemas.openxmlformats.org/wordprocessingml/2006/main" w:rsidRPr="00EF6F3C">
        <w:t xml:space="preserve">El 2 de mayo de 2019, las autoridades judiciales reabrieron una investigación penal sobre las circunstancias que rodearon la eutanasia de la madre del solicitante. Se designó un juez de instrucción.</w:t>
      </w:r>
    </w:p>
    <w:p w:rsidRPr="00EF6F3C" w:rsidR="00462810" w:rsidP="00EF6F3C" w14:paraId="66343710" w14:textId="121864D8">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46" w:id="19"/>
      <w:r xmlns:w="http://schemas.openxmlformats.org/wordprocessingml/2006/main" w:rsidRPr="00EF6F3C" w:rsidR="00EF6F3C">
        <w:rPr>
          <w:noProof/>
        </w:rPr>
        <w:t xml:space="preserve">45. </w:t>
      </w:r>
      <w:bookmarkEnd xmlns:w="http://schemas.openxmlformats.org/wordprocessingml/2006/main" w:id="19"/>
      <w:r xmlns:w="http://schemas.openxmlformats.org/wordprocessingml/2006/main" w:rsidRPr="00EF6F3C">
        <w:fldChar xmlns:w="http://schemas.openxmlformats.org/wordprocessingml/2006/main" w:fldCharType="end"/>
      </w:r>
      <w:r xmlns:w="http://schemas.openxmlformats.org/wordprocessingml/2006/main" w:rsidRPr="00EF6F3C">
        <w:t xml:space="preserve">El 24 de octubre de 2019, el juez instructor designó a un experto, un profesor de medicina, para examinar el expediente médico de la madre del solicitante.</w:t>
      </w:r>
    </w:p>
    <w:bookmarkStart w:name="rapportdexpertisedu5mai2020" w:id="20"/>
    <w:p w:rsidRPr="00EF6F3C" w:rsidR="00462810" w:rsidP="00EF6F3C" w14:paraId="7C31460A" w14:textId="0D01A41F">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46. </w:t>
      </w:r>
      <w:r xmlns:w="http://schemas.openxmlformats.org/wordprocessingml/2006/main" w:rsidRPr="00EF6F3C">
        <w:fldChar xmlns:w="http://schemas.openxmlformats.org/wordprocessingml/2006/main" w:fldCharType="end"/>
      </w:r>
      <w:bookmarkEnd xmlns:w="http://schemas.openxmlformats.org/wordprocessingml/2006/main" w:id="20"/>
      <w:r xmlns:w="http://schemas.openxmlformats.org/wordprocessingml/2006/main" w:rsidRPr="00EF6F3C">
        <w:t xml:space="preserve">El 5 de mayo de 2020, el experto presentó un informe de once páginas. En él, señaló que la madre de la solicitante padecía un trastorno de la personalidad y del estado de ánimo desde la adolescencia, por el cual había sido tratada por varios psiquiatras. Concluyó que, según los hallazgos de varios médicos, la solicitante sufría un sufrimiento psicológico insoportable y había llegado a un punto muerto terapéutico. Asimismo, señaló que la solicitante conocía las opciones terapéuticas y había solicitado la eutanasia continua, voluntaria y permanente. Indicó que los distintos médicos habían señalado que la madre de la solicitante era capaz, inteligente y lúcida, y que el Dr. T. había afirmado que no se podía constatar ninguna presión por parte de terceros. Además, el experto señaló que la solicitud formal se había presentado el 14 de febrero de 2012 y que la eutanasia se había practicado más de dos meses después, de conformidad con el período de espera obligatorio estipulado por ley para las personas que no padecen una enfermedad terminal. También señaló que, en su calidad de médico tratante, el profesor D. había recabado la opinión de dos psiquiatras. El experto observó que el equipo médico había planteado dos obstáculos durante el seguimiento. Primero, la madre del solicitante debía consultar a otro psiquiatra como parte del tratamiento (Dr. VD), lo cual hizo, aunque no consideró esta opción como una oportunidad para aliviar su sufrimiento. Segundo, los médicos insistieron en que informara a sus hijos de su decisión. Tras varias conversaciones, accedió a enviar un correo electrónico a sus dos hijos, al que solo respondió su hija. Posteriormente, los médicos intentaron persuadirla para que informara a sus hijos por teléfono. Si bien inicialmente accedió, más tarde retiró su ofrecimiento. El experto indicó que el solicitante se enteró así de la eutanasia de su madre de una manera muy angustiosa. Señaló que no había constancia en el expediente de la declaración de eutanasia presentada a la Comisión, ni de su evaluación por parte de la misma.</w:t>
      </w:r>
    </w:p>
    <w:p w:rsidRPr="00EF6F3C" w:rsidR="00462810" w:rsidP="00EF6F3C" w14:paraId="0958D6B0" w14:textId="55E9C315">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48" w:id="21"/>
      <w:r xmlns:w="http://schemas.openxmlformats.org/wordprocessingml/2006/main" w:rsidRPr="00EF6F3C" w:rsidR="00EF6F3C">
        <w:rPr>
          <w:noProof/>
        </w:rPr>
        <w:t xml:space="preserve">47. </w:t>
      </w:r>
      <w:bookmarkEnd xmlns:w="http://schemas.openxmlformats.org/wordprocessingml/2006/main" w:id="21"/>
      <w:r xmlns:w="http://schemas.openxmlformats.org/wordprocessingml/2006/main" w:rsidRPr="00EF6F3C">
        <w:fldChar xmlns:w="http://schemas.openxmlformats.org/wordprocessingml/2006/main" w:fldCharType="end"/>
      </w:r>
      <w:r xmlns:w="http://schemas.openxmlformats.org/wordprocessingml/2006/main" w:rsidRPr="00EF6F3C">
        <w:t xml:space="preserve">Tras recibir el informe pericial, el profesor D. fue entrevistado el 16 de junio de 2020 por la policía encargada de la investigación. Durante la entrevista, aclaró algunos puntos del informe pericial. Indicó que los psiquiatras consultados eran independientes y que había insistido repetidamente a la madre de la solicitante para que llamara a sus hijos, a lo que ella siempre se había negado.</w:t>
      </w:r>
    </w:p>
    <w:p w:rsidRPr="00EF6F3C" w:rsidR="00462810" w:rsidP="00EF6F3C" w14:paraId="3030C487" w14:textId="4EF4C896">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48. </w:t>
      </w:r>
      <w:r xmlns:w="http://schemas.openxmlformats.org/wordprocessingml/2006/main" w:rsidRPr="00EF6F3C">
        <w:fldChar xmlns:w="http://schemas.openxmlformats.org/wordprocessingml/2006/main" w:fldCharType="end"/>
      </w:r>
      <w:r xmlns:w="http://schemas.openxmlformats.org/wordprocessingml/2006/main" w:rsidRPr="00EF6F3C">
        <w:t xml:space="preserve">El Gobierno declara que, </w:t>
      </w:r>
      <w:r xmlns:w="http://schemas.openxmlformats.org/wordprocessingml/2006/main" w:rsidRPr="00EF6F3C">
        <w:rPr>
          <w:b/>
          <w:bCs/>
        </w:rPr>
        <w:t xml:space="preserve">basándose </w:t>
      </w:r>
      <w:r xmlns:w="http://schemas.openxmlformats.org/wordprocessingml/2006/main" w:rsidRPr="00EF6F3C">
        <w:t xml:space="preserve">en estos elementos, el fiscal consideró que la eutanasia de la madre del solicitante cumplía con las condiciones sustantivas previstas en la ley sobre eutanasia y se llevó a cabo conforme a los requisitos legales. Solicitó a la sala de instrucción del Tribunal de Primera Instancia de habla neerlandesa en Bruselas que archivara la investigación. Previamente, había preguntado al solicitante si deseaba que el profesor D. compareciera ante la sala de instrucción, pero el profesor D. respondió que no era necesario.</w:t>
      </w:r>
    </w:p>
    <w:p w:rsidRPr="00EF6F3C" w:rsidR="00462810" w:rsidP="00EF6F3C" w14:paraId="59F0376C" w14:textId="1F911FBF">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50" w:id="22"/>
      <w:r xmlns:w="http://schemas.openxmlformats.org/wordprocessingml/2006/main" w:rsidRPr="00EF6F3C" w:rsidR="00EF6F3C">
        <w:rPr>
          <w:noProof/>
        </w:rPr>
        <w:t xml:space="preserve">49. </w:t>
      </w:r>
      <w:bookmarkEnd xmlns:w="http://schemas.openxmlformats.org/wordprocessingml/2006/main" w:id="22"/>
      <w:r xmlns:w="http://schemas.openxmlformats.org/wordprocessingml/2006/main" w:rsidRPr="00EF6F3C">
        <w:fldChar xmlns:w="http://schemas.openxmlformats.org/wordprocessingml/2006/main" w:fldCharType="end"/>
      </w:r>
      <w:r xmlns:w="http://schemas.openxmlformats.org/wordprocessingml/2006/main" w:rsidRPr="00EF6F3C">
        <w:t xml:space="preserve">Mediante auto de fecha 11 de diciembre de 2020, la sala del consejo dictaminó que no había motivos para iniciar un proceso penal y archivó la investigación. Esta decisión no fue apelada.</w:t>
      </w:r>
    </w:p>
    <w:p w:rsidRPr="00EF6F3C" w:rsidR="00462810" w:rsidP="00EF6F3C" w14:paraId="6F8B15E7" w14:textId="77777777">
      <w:pPr xmlns:w="http://schemas.openxmlformats.org/wordprocessingml/2006/main">
        <w:pStyle w:val="JuHHead"/>
      </w:pPr>
      <w:r xmlns:w="http://schemas.openxmlformats.org/wordprocessingml/2006/main" w:rsidRPr="00EF6F3C">
        <w:t xml:space="preserve">EL MARCO JURÍDICO INTERNO</w:t>
      </w:r>
    </w:p>
    <w:p w:rsidRPr="00EF6F3C" w:rsidR="00462810" w:rsidP="00EF6F3C" w14:paraId="45D43FCB" w14:textId="2C530CE0">
      <w:pPr xmlns:w="http://schemas.openxmlformats.org/wordprocessingml/2006/main">
        <w:pStyle w:val="JuHIRoman"/>
        <w:numPr>
          <w:ilvl w:val="1"/>
          <w:numId w:val="2"/>
        </w:numPr>
      </w:pPr>
      <w:r xmlns:w="http://schemas.openxmlformats.org/wordprocessingml/2006/main" w:rsidRPr="00EF6F3C">
        <w:t xml:space="preserve">LEY DE 28 DE MAYO DE 2002 RELATIVA A LA EUTANASIA</w:t>
      </w:r>
    </w:p>
    <w:p w:rsidRPr="00EF6F3C" w:rsidR="00462810" w:rsidP="00EF6F3C" w14:paraId="7AA038C4" w14:textId="6674F4DC">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loirelativealeuthanasiedebut" w:id="23"/>
      <w:r xmlns:w="http://schemas.openxmlformats.org/wordprocessingml/2006/main" w:rsidRPr="00EF6F3C" w:rsidR="00EF6F3C">
        <w:rPr>
          <w:noProof/>
        </w:rPr>
        <w:t xml:space="preserve">50. </w:t>
      </w:r>
      <w:bookmarkEnd xmlns:w="http://schemas.openxmlformats.org/wordprocessingml/2006/main" w:id="23"/>
      <w:r xmlns:w="http://schemas.openxmlformats.org/wordprocessingml/2006/main" w:rsidRPr="00EF6F3C">
        <w:fldChar xmlns:w="http://schemas.openxmlformats.org/wordprocessingml/2006/main" w:fldCharType="end"/>
      </w:r>
      <w:r xmlns:w="http://schemas.openxmlformats.org/wordprocessingml/2006/main" w:rsidRPr="00EF6F3C">
        <w:t xml:space="preserve">El artículo 2 de la Ley de 28 de mayo de 2002 relativa a la eutanasia («la Ley de Eutanasia») dice lo siguiente:</w:t>
      </w:r>
    </w:p>
    <w:p w:rsidRPr="00EF6F3C" w:rsidR="00462810" w:rsidP="00EF6F3C" w14:paraId="6FAEB83A" w14:textId="3D803F1A">
      <w:pPr xmlns:w="http://schemas.openxmlformats.org/wordprocessingml/2006/main">
        <w:pStyle w:val="JuQuot"/>
      </w:pPr>
      <w:r xmlns:w="http://schemas.openxmlformats.org/wordprocessingml/2006/main" w:rsidRPr="00EF6F3C">
        <w:t xml:space="preserve">"A los efectos de esta ley, se entenderá por eutanasia el acto, realizado por un tercero, que pone fin intencionadamente a la vida de una persona a petición de esta."</w:t>
      </w:r>
    </w:p>
    <w:p w:rsidRPr="00EF6F3C" w:rsidR="00462810" w:rsidP="00EF6F3C" w14:paraId="1CDE812F" w14:textId="46AB614E">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52" w:id="24"/>
      <w:r xmlns:w="http://schemas.openxmlformats.org/wordprocessingml/2006/main" w:rsidRPr="00EF6F3C" w:rsidR="00EF6F3C">
        <w:rPr>
          <w:noProof/>
        </w:rPr>
        <w:t xml:space="preserve">51. </w:t>
      </w:r>
      <w:bookmarkEnd xmlns:w="http://schemas.openxmlformats.org/wordprocessingml/2006/main" w:id="24"/>
      <w:r xmlns:w="http://schemas.openxmlformats.org/wordprocessingml/2006/main" w:rsidRPr="00EF6F3C">
        <w:fldChar xmlns:w="http://schemas.openxmlformats.org/wordprocessingml/2006/main" w:fldCharType="end"/>
      </w:r>
      <w:r xmlns:w="http://schemas.openxmlformats.org/wordprocessingml/2006/main" w:rsidRPr="00EF6F3C">
        <w:rPr>
          <w:rFonts w:cstheme="minorHAnsi"/>
        </w:rPr>
        <w:t xml:space="preserve">En el momento de los hechos, las partes pertinentes del artículo 3 de </w:t>
      </w:r>
      <w:r xmlns:w="http://schemas.openxmlformats.org/wordprocessingml/2006/main" w:rsidRPr="00EF6F3C">
        <w:t xml:space="preserve">la </w:t>
      </w:r>
      <w:r xmlns:w="http://schemas.openxmlformats.org/wordprocessingml/2006/main" w:rsidRPr="00EF6F3C">
        <w:t xml:space="preserve">ley relativa a la eutanasia establecían lo siguiente:</w:t>
      </w:r>
    </w:p>
    <w:p w:rsidRPr="00EF6F3C" w:rsidR="00462810" w:rsidP="00EF6F3C" w14:paraId="1F0EA225" w14:textId="0E0EFC79">
      <w:pPr xmlns:w="http://schemas.openxmlformats.org/wordprocessingml/2006/main">
        <w:pStyle w:val="JuQuot"/>
      </w:pPr>
      <w:r xmlns:w="http://schemas.openxmlformats.org/wordprocessingml/2006/main" w:rsidRPr="00EF6F3C">
        <w:rPr>
          <w:b/>
          <w:bCs/>
        </w:rPr>
        <w:t xml:space="preserve">" </w:t>
      </w:r>
      <w:r xmlns:w="http://schemas.openxmlformats.org/wordprocessingml/2006/main" w:rsidRPr="00EF6F3C">
        <w:t xml:space="preserve">Sección 1. </w:t>
      </w:r>
      <w:r xmlns:w="http://schemas.openxmlformats.org/wordprocessingml/2006/main" w:rsidRPr="00EF6F3C">
        <w:rPr>
          <w:vertAlign w:val="superscript"/>
        </w:rPr>
        <w:t xml:space="preserve">Un </w:t>
      </w:r>
      <w:r xmlns:w="http://schemas.openxmlformats.org/wordprocessingml/2006/main" w:rsidRPr="00EF6F3C">
        <w:t xml:space="preserve">médico que practica la eutanasia no comete delito si se ha asegurado de que:"</w:t>
      </w:r>
    </w:p>
    <w:p w:rsidRPr="00EF6F3C" w:rsidR="00462810" w:rsidP="00EF6F3C" w14:paraId="0F6F3684" w14:textId="77777777">
      <w:pPr xmlns:w="http://schemas.openxmlformats.org/wordprocessingml/2006/main">
        <w:pStyle w:val="JuQuot"/>
      </w:pPr>
      <w:r xmlns:w="http://schemas.openxmlformats.org/wordprocessingml/2006/main" w:rsidRPr="00EF6F3C">
        <w:t xml:space="preserve">El paciente es mayor de edad o un menor emancipado, y está consciente en el momento de su solicitud;</w:t>
      </w:r>
    </w:p>
    <w:p w:rsidRPr="00EF6F3C" w:rsidR="00462810" w:rsidP="00EF6F3C" w14:paraId="388B2DF6" w14:textId="43725563">
      <w:pPr xmlns:w="http://schemas.openxmlformats.org/wordprocessingml/2006/main">
        <w:pStyle w:val="JuQuot"/>
      </w:pPr>
      <w:r xmlns:w="http://schemas.openxmlformats.org/wordprocessingml/2006/main" w:rsidRPr="00EF6F3C">
        <w:t xml:space="preserve">La solicitud se realiza de forma voluntaria, reflexiva y reiterada, y no es resultado de presiones externas;</w:t>
      </w:r>
    </w:p>
    <w:p w:rsidRPr="00EF6F3C" w:rsidR="00462810" w:rsidP="00EF6F3C" w14:paraId="4E6EFF32" w14:textId="00867C59">
      <w:pPr xmlns:w="http://schemas.openxmlformats.org/wordprocessingml/2006/main">
        <w:pStyle w:val="JuQuot"/>
      </w:pPr>
      <w:r xmlns:w="http://schemas.openxmlformats.org/wordprocessingml/2006/main" w:rsidRPr="00EF6F3C">
        <w:t xml:space="preserve">El paciente se encuentra en una situación médica desesperada y refiere un sufrimiento físico o psicológico constante e insoportable que no puede aliviarse y que resulta de una afección accidental o patológica grave e incurable;</w:t>
      </w:r>
    </w:p>
    <w:p w:rsidRPr="00EF6F3C" w:rsidR="00462810" w:rsidP="00EF6F3C" w14:paraId="13411049" w14:textId="05DB91BE">
      <w:pPr xmlns:w="http://schemas.openxmlformats.org/wordprocessingml/2006/main">
        <w:pStyle w:val="JuQuot"/>
      </w:pPr>
      <w:r xmlns:w="http://schemas.openxmlformats.org/wordprocessingml/2006/main" w:rsidRPr="00EF6F3C">
        <w:t xml:space="preserve">y que cumpla con las condiciones y procedimientos prescritos por esta ley.</w:t>
      </w:r>
    </w:p>
    <w:p w:rsidRPr="00EF6F3C" w:rsidR="00462810" w:rsidP="00EF6F3C" w14:paraId="421A824F" w14:textId="77777777">
      <w:pPr xmlns:w="http://schemas.openxmlformats.org/wordprocessingml/2006/main">
        <w:pStyle w:val="JuQuot"/>
      </w:pPr>
      <w:r xmlns:w="http://schemas.openxmlformats.org/wordprocessingml/2006/main" w:rsidRPr="00EF6F3C">
        <w:t xml:space="preserve">§ 2. Sin perjuicio de cualesquiera condiciones adicionales que el médico desee imponer a su intervención, deberá, de antemano y en todos los casos:</w:t>
      </w:r>
    </w:p>
    <w:p w:rsidRPr="00EF6F3C" w:rsidR="00462810" w:rsidP="00EF6F3C" w14:paraId="0E05D69C" w14:textId="71DD50AE">
      <w:pPr xmlns:w="http://schemas.openxmlformats.org/wordprocessingml/2006/main">
        <w:pStyle w:val="JuQuot"/>
      </w:pPr>
      <w:r xmlns:w="http://schemas.openxmlformats.org/wordprocessingml/2006/main" w:rsidRPr="00EF6F3C">
        <w:t xml:space="preserve">1. </w:t>
      </w:r>
      <w:r xmlns:w="http://schemas.openxmlformats.org/wordprocessingml/2006/main" w:rsidRPr="00EF6F3C">
        <w:rPr>
          <w:vertAlign w:val="superscript"/>
        </w:rPr>
        <w:t xml:space="preserve">Informar </w:t>
      </w:r>
      <w:r xmlns:w="http://schemas.openxmlformats.org/wordprocessingml/2006/main" w:rsidRPr="00EF6F3C">
        <w:t xml:space="preserve">al paciente sobre su estado de salud y esperanza de vida, consultar con él sobre su solicitud de eutanasia y analizar con él las opciones terapéuticas restantes, así como las posibilidades que ofrece el cuidado paliativo y sus consecuencias. Junto con el paciente, el profesional debe llegar a la convicción de que no existe otra solución razonable en su situación y que la solicitud del paciente es totalmente voluntaria;</w:t>
      </w:r>
    </w:p>
    <w:p w:rsidRPr="00EF6F3C" w:rsidR="00462810" w:rsidP="00EF6F3C" w14:paraId="1106E435" w14:textId="5C90DF48">
      <w:pPr xmlns:w="http://schemas.openxmlformats.org/wordprocessingml/2006/main">
        <w:pStyle w:val="JuQuot"/>
      </w:pPr>
      <w:r xmlns:w="http://schemas.openxmlformats.org/wordprocessingml/2006/main" w:rsidRPr="00EF6F3C">
        <w:t xml:space="preserve">2. </w:t>
      </w:r>
      <w:r xmlns:w="http://schemas.openxmlformats.org/wordprocessingml/2006/main" w:rsidRPr="00EF6F3C">
        <w:rPr>
          <w:vertAlign w:val="superscript"/>
        </w:rPr>
        <w:t xml:space="preserve">Para </w:t>
      </w:r>
      <w:r xmlns:w="http://schemas.openxmlformats.org/wordprocessingml/2006/main" w:rsidRPr="00EF6F3C">
        <w:t xml:space="preserve">determinar la persistencia del sufrimiento físico o psicológico del paciente y sus deseos reiterados. Para ello, realizan varias entrevistas con el paciente, espaciadas a intervalos razonables según la evolución de su estado;</w:t>
      </w:r>
    </w:p>
    <w:p w:rsidRPr="00EF6F3C" w:rsidR="00462810" w:rsidP="00EF6F3C" w14:paraId="506D8E4F" w14:textId="75911301">
      <w:pPr xmlns:w="http://schemas.openxmlformats.org/wordprocessingml/2006/main">
        <w:pStyle w:val="JuQuot"/>
      </w:pPr>
      <w:r xmlns:w="http://schemas.openxmlformats.org/wordprocessingml/2006/main" w:rsidRPr="00EF6F3C">
        <w:t xml:space="preserve">3. Consulte </w:t>
      </w:r>
      <w:r xmlns:w="http://schemas.openxmlformats.org/wordprocessingml/2006/main" w:rsidRPr="00EF6F3C">
        <w:rPr>
          <w:vertAlign w:val="superscript"/>
        </w:rPr>
        <w:t xml:space="preserve">a otro </w:t>
      </w:r>
      <w:r xmlns:w="http://schemas.openxmlformats.org/wordprocessingml/2006/main" w:rsidRPr="00EF6F3C">
        <w:t xml:space="preserve">médico sobre la gravedad e incurabilidad de la afección, especificando los motivos de la consulta. El médico consultado revisa el historial clínico, examina al paciente y confirma la naturaleza constante, insoportable e incurable del sufrimiento físico o psicológico. Posteriormente, redacta un informe detallando sus hallazgos.</w:t>
      </w:r>
    </w:p>
    <w:p w:rsidRPr="00EF6F3C" w:rsidR="00462810" w:rsidP="00EF6F3C" w14:paraId="15F94A5D" w14:textId="488A94D7">
      <w:pPr xmlns:w="http://schemas.openxmlformats.org/wordprocessingml/2006/main">
        <w:pStyle w:val="JuQuot"/>
      </w:pPr>
      <w:r xmlns:w="http://schemas.openxmlformats.org/wordprocessingml/2006/main" w:rsidRPr="00EF6F3C">
        <w:t xml:space="preserve">El médico consultado debe ser independiente, tanto con respecto al paciente como al médico tratante, y competente en la patología pertinente. El médico tratante informa al paciente sobre los resultados de esta consulta.</w:t>
      </w:r>
    </w:p>
    <w:p w:rsidRPr="00EF6F3C" w:rsidR="00462810" w:rsidP="00EF6F3C" w14:paraId="17A68736" w14:textId="549F7D85">
      <w:pPr xmlns:w="http://schemas.openxmlformats.org/wordprocessingml/2006/main">
        <w:pStyle w:val="JuQuot"/>
      </w:pPr>
      <w:r xmlns:w="http://schemas.openxmlformats.org/wordprocessingml/2006/main" w:rsidRPr="00EF6F3C">
        <w:t xml:space="preserve">4. </w:t>
      </w:r>
      <w:r xmlns:w="http://schemas.openxmlformats.org/wordprocessingml/2006/main" w:rsidRPr="00EF6F3C">
        <w:rPr>
          <w:vertAlign w:val="superscript"/>
        </w:rPr>
        <w:t xml:space="preserve">Si </w:t>
      </w:r>
      <w:r xmlns:w="http://schemas.openxmlformats.org/wordprocessingml/2006/main" w:rsidRPr="00EF6F3C">
        <w:t xml:space="preserve">existe un equipo de atención que mantiene contacto regular con el paciente, comente la solicitud del paciente con el equipo o con sus miembros;</w:t>
      </w:r>
    </w:p>
    <w:p w:rsidRPr="00EF6F3C" w:rsidR="00462810" w:rsidP="00EF6F3C" w14:paraId="6A9DE9A6" w14:textId="46532708">
      <w:pPr xmlns:w="http://schemas.openxmlformats.org/wordprocessingml/2006/main">
        <w:pStyle w:val="JuQuot"/>
      </w:pPr>
      <w:r xmlns:w="http://schemas.openxmlformats.org/wordprocessingml/2006/main" w:rsidRPr="00EF6F3C">
        <w:t xml:space="preserve">5. </w:t>
      </w:r>
      <w:r xmlns:w="http://schemas.openxmlformats.org/wordprocessingml/2006/main" w:rsidRPr="00EF6F3C">
        <w:rPr>
          <w:vertAlign w:val="superscript"/>
        </w:rPr>
        <w:t xml:space="preserve">Si </w:t>
      </w:r>
      <w:r xmlns:w="http://schemas.openxmlformats.org/wordprocessingml/2006/main" w:rsidRPr="00EF6F3C">
        <w:t xml:space="preserve">este es el deseo del paciente, comente su petición con los familiares que él designe;</w:t>
      </w:r>
    </w:p>
    <w:p w:rsidRPr="00EF6F3C" w:rsidR="00462810" w:rsidP="00EF6F3C" w14:paraId="471966A3" w14:textId="2F806114">
      <w:pPr xmlns:w="http://schemas.openxmlformats.org/wordprocessingml/2006/main">
        <w:pStyle w:val="JuQuot"/>
      </w:pPr>
      <w:r xmlns:w="http://schemas.openxmlformats.org/wordprocessingml/2006/main" w:rsidRPr="00EF6F3C">
        <w:t xml:space="preserve">6. </w:t>
      </w:r>
      <w:r xmlns:w="http://schemas.openxmlformats.org/wordprocessingml/2006/main" w:rsidRPr="00EF6F3C">
        <w:rPr>
          <w:vertAlign w:val="superscript"/>
        </w:rPr>
        <w:t xml:space="preserve">Asegúrese </w:t>
      </w:r>
      <w:r xmlns:w="http://schemas.openxmlformats.org/wordprocessingml/2006/main" w:rsidRPr="00EF6F3C">
        <w:t xml:space="preserve">de que el paciente haya tenido la oportunidad de hablar sobre su solicitud con las personas con las que deseaba reunirse.</w:t>
      </w:r>
    </w:p>
    <w:p w:rsidRPr="00EF6F3C" w:rsidR="00462810" w:rsidP="00EF6F3C" w14:paraId="3483532F" w14:textId="32F9C5DA">
      <w:pPr xmlns:w="http://schemas.openxmlformats.org/wordprocessingml/2006/main">
        <w:pStyle w:val="JuQuot"/>
      </w:pPr>
      <w:r xmlns:w="http://schemas.openxmlformats.org/wordprocessingml/2006/main" w:rsidRPr="00EF6F3C">
        <w:t xml:space="preserve">§ 3. Si el médico opina que claramente no se espera la muerte del paciente adulto o del menor emancipado a corto plazo, deberá, además:</w:t>
      </w:r>
    </w:p>
    <w:p w:rsidRPr="00EF6F3C" w:rsidR="00462810" w:rsidP="00EF6F3C" w14:paraId="2D1AEEFE" w14:textId="63CA4323">
      <w:pPr xmlns:w="http://schemas.openxmlformats.org/wordprocessingml/2006/main">
        <w:pStyle w:val="JuQuot"/>
      </w:pPr>
      <w:r xmlns:w="http://schemas.openxmlformats.org/wordprocessingml/2006/main" w:rsidRPr="00EF6F3C">
        <w:t xml:space="preserve">1. </w:t>
      </w:r>
      <w:r xmlns:w="http://schemas.openxmlformats.org/wordprocessingml/2006/main" w:rsidRPr="00EF6F3C">
        <w:rPr>
          <w:vertAlign w:val="superscript"/>
        </w:rPr>
        <w:t xml:space="preserve">Consulte </w:t>
      </w:r>
      <w:r xmlns:w="http://schemas.openxmlformats.org/wordprocessingml/2006/main" w:rsidRPr="00EF6F3C">
        <w:t xml:space="preserve">a un segundo médico, psiquiatra o especialista en la afección en cuestión, especificando los motivos de la consulta. El médico consultado revisa el expediente clínico, examina al paciente y verifica la naturaleza constante, insoportable e incesante del sufrimiento físico o psicológico, así como el carácter voluntario, deliberado y reiterado de la solicitud. Redacta un informe detallando sus hallazgos. El médico consultado debe ser independiente del paciente, del médico tratante y del primer médico consultado. El médico tratante informa al paciente sobre los resultados de esta consulta.</w:t>
      </w:r>
    </w:p>
    <w:p w:rsidRPr="00EF6F3C" w:rsidR="00462810" w:rsidP="00EF6F3C" w14:paraId="7D4F5399" w14:textId="50C40BA9">
      <w:pPr xmlns:w="http://schemas.openxmlformats.org/wordprocessingml/2006/main">
        <w:pStyle w:val="JuQuot"/>
      </w:pPr>
      <w:r xmlns:w="http://schemas.openxmlformats.org/wordprocessingml/2006/main" w:rsidRPr="00EF6F3C">
        <w:t xml:space="preserve">2. Deje </w:t>
      </w:r>
      <w:r xmlns:w="http://schemas.openxmlformats.org/wordprocessingml/2006/main" w:rsidRPr="00EF6F3C">
        <w:t xml:space="preserve">transcurrir al </w:t>
      </w:r>
      <w:r xmlns:w="http://schemas.openxmlformats.org/wordprocessingml/2006/main" w:rsidRPr="00EF6F3C">
        <w:rPr>
          <w:vertAlign w:val="superscript"/>
        </w:rPr>
        <w:t xml:space="preserve">menos un mes entre la solicitud por escrito del paciente y la eutanasia.</w:t>
      </w:r>
    </w:p>
    <w:p w:rsidRPr="00EF6F3C" w:rsidR="00462810" w:rsidP="00EF6F3C" w14:paraId="6746FFCD" w14:textId="77777777">
      <w:pPr xmlns:w="http://schemas.openxmlformats.org/wordprocessingml/2006/main">
        <w:pStyle w:val="JuQuot"/>
      </w:pPr>
      <w:r xmlns:w="http://schemas.openxmlformats.org/wordprocessingml/2006/main" w:rsidRPr="00EF6F3C">
        <w:t xml:space="preserve">§ 4. La solicitud del paciente debe hacerse por escrito. El documento debe estar escrito, fechado y firmado por el propio paciente. (...)</w:t>
      </w:r>
    </w:p>
    <w:p w:rsidRPr="00EF6F3C" w:rsidR="00462810" w:rsidP="00EF6F3C" w14:paraId="29D058FB" w14:textId="77777777">
      <w:pPr xmlns:w="http://schemas.openxmlformats.org/wordprocessingml/2006/main">
        <w:pStyle w:val="JuQuot"/>
      </w:pPr>
      <w:r xmlns:w="http://schemas.openxmlformats.org/wordprocessingml/2006/main" w:rsidRPr="00EF6F3C">
        <w:t xml:space="preserve">El paciente puede revocar su solicitud en cualquier momento, en cuyo caso el documento se elimina del expediente médico y se le devuelve al paciente.</w:t>
      </w:r>
    </w:p>
    <w:p w:rsidRPr="00EF6F3C" w:rsidR="00462810" w:rsidP="00EF6F3C" w14:paraId="38F2522D" w14:textId="7CEA5442">
      <w:pPr xmlns:w="http://schemas.openxmlformats.org/wordprocessingml/2006/main">
        <w:pStyle w:val="JuQuot"/>
      </w:pPr>
      <w:r xmlns:w="http://schemas.openxmlformats.org/wordprocessingml/2006/main" w:rsidRPr="00EF6F3C">
        <w:t xml:space="preserve">§ 5. Todas las solicitudes realizadas por el paciente, así como las acciones tomadas por el médico tratante y su resultado, incluyendo el/los informe(s) del/de los médico(s) consultado(s), se registran regularmente en el expediente médico del paciente.</w:t>
      </w:r>
    </w:p>
    <w:p w:rsidRPr="00EF6F3C" w:rsidR="00462810" w:rsidP="00EF6F3C" w14:paraId="43475CA4" w14:textId="19E59CCF">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53" w:id="25"/>
      <w:r xmlns:w="http://schemas.openxmlformats.org/wordprocessingml/2006/main" w:rsidRPr="00EF6F3C" w:rsidR="00EF6F3C">
        <w:rPr>
          <w:noProof/>
        </w:rPr>
        <w:t xml:space="preserve">52. </w:t>
      </w:r>
      <w:bookmarkEnd xmlns:w="http://schemas.openxmlformats.org/wordprocessingml/2006/main" w:id="25"/>
      <w:r xmlns:w="http://schemas.openxmlformats.org/wordprocessingml/2006/main" w:rsidRPr="00EF6F3C">
        <w:fldChar xmlns:w="http://schemas.openxmlformats.org/wordprocessingml/2006/main" w:fldCharType="end"/>
      </w:r>
      <w:r xmlns:w="http://schemas.openxmlformats.org/wordprocessingml/2006/main" w:rsidRPr="00EF6F3C">
        <w:t xml:space="preserve">El artículo 5 de la ley relativa a la eutanasia dice lo siguiente:</w:t>
      </w:r>
    </w:p>
    <w:p w:rsidRPr="00EF6F3C" w:rsidR="00462810" w:rsidP="00EF6F3C" w14:paraId="23B9E6AE" w14:textId="1D02923E">
      <w:pPr xmlns:w="http://schemas.openxmlformats.org/wordprocessingml/2006/main">
        <w:pStyle w:val="JuQuot"/>
      </w:pPr>
      <w:r xmlns:w="http://schemas.openxmlformats.org/wordprocessingml/2006/main" w:rsidRPr="00EF6F3C">
        <w:rPr>
          <w:b/>
          <w:bCs/>
        </w:rPr>
        <w:t xml:space="preserve">" </w:t>
      </w:r>
      <w:r xmlns:w="http://schemas.openxmlformats.org/wordprocessingml/2006/main" w:rsidRPr="00EF6F3C">
        <w:t xml:space="preserve">El médico que haya practicado la eutanasia deberá presentar, dentro de los cuatro días hábiles siguientes, el documento de registro a que se refiere el artículo 7, debidamente cumplimentado, ante la Comisión Federal de Control y Evaluación a que se refiere el artículo 6 de esta ley."</w:t>
      </w:r>
    </w:p>
    <w:p w:rsidRPr="00EF6F3C" w:rsidR="00462810" w:rsidP="00EF6F3C" w14:paraId="2DD378A7" w14:textId="33CDB0C5">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54" w:id="26"/>
      <w:r xmlns:w="http://schemas.openxmlformats.org/wordprocessingml/2006/main" w:rsidRPr="00EF6F3C" w:rsidR="00EF6F3C">
        <w:rPr>
          <w:noProof/>
        </w:rPr>
        <w:t xml:space="preserve">53. </w:t>
      </w:r>
      <w:bookmarkEnd xmlns:w="http://schemas.openxmlformats.org/wordprocessingml/2006/main" w:id="26"/>
      <w:r xmlns:w="http://schemas.openxmlformats.org/wordprocessingml/2006/main" w:rsidRPr="00EF6F3C">
        <w:fldChar xmlns:w="http://schemas.openxmlformats.org/wordprocessingml/2006/main" w:fldCharType="end"/>
      </w:r>
      <w:r xmlns:w="http://schemas.openxmlformats.org/wordprocessingml/2006/main" w:rsidRPr="00EF6F3C">
        <w:rPr>
          <w:rFonts w:cstheme="minorHAnsi"/>
        </w:rPr>
        <w:t xml:space="preserve">En </w:t>
      </w:r>
      <w:r xmlns:w="http://schemas.openxmlformats.org/wordprocessingml/2006/main" w:rsidRPr="00EF6F3C">
        <w:t xml:space="preserve">el momento de los hechos, el artículo 6 de la ley relativa a la eutanasia decía lo siguiente </w:t>
      </w:r>
      <w:r xmlns:w="http://schemas.openxmlformats.org/wordprocessingml/2006/main" w:rsidRPr="00EF6F3C">
        <w:t xml:space="preserve">:</w:t>
      </w:r>
    </w:p>
    <w:p w:rsidRPr="00EF6F3C" w:rsidR="00462810" w:rsidP="00EF6F3C" w14:paraId="24C87789" w14:textId="33386C77">
      <w:pPr xmlns:w="http://schemas.openxmlformats.org/wordprocessingml/2006/main">
        <w:pStyle w:val="JuQuot"/>
      </w:pPr>
      <w:r xmlns:w="http://schemas.openxmlformats.org/wordprocessingml/2006/main" w:rsidRPr="00EF6F3C">
        <w:t xml:space="preserve">"§ 1. Por la presente se establece </w:t>
      </w:r>
      <w:r xmlns:w="http://schemas.openxmlformats.org/wordprocessingml/2006/main" w:rsidRPr="00EF6F3C">
        <w:rPr>
          <w:vertAlign w:val="superscript"/>
        </w:rPr>
        <w:t xml:space="preserve">una </w:t>
      </w:r>
      <w:r xmlns:w="http://schemas.openxmlformats.org/wordprocessingml/2006/main" w:rsidRPr="00EF6F3C">
        <w:t xml:space="preserve">Comisión Federal para el Control y la Evaluación de la Aplicación de esta Ley, en adelante denominada "la comisión".</w:t>
      </w:r>
    </w:p>
    <w:p w:rsidRPr="00EF6F3C" w:rsidR="00462810" w:rsidP="00EF6F3C" w14:paraId="399E8695" w14:textId="75ED2692">
      <w:pPr xmlns:w="http://schemas.openxmlformats.org/wordprocessingml/2006/main">
        <w:pStyle w:val="JuQuot"/>
      </w:pPr>
      <w:r xmlns:w="http://schemas.openxmlformats.org/wordprocessingml/2006/main" w:rsidRPr="00EF6F3C">
        <w:t xml:space="preserve">Artículo 2. La comisión está integrada por dieciséis miembros, designados en función de sus conocimientos y experiencia en las materias de su competencia. Ocho miembros poseen títulos de medicina, de los cuales al menos cuatro son profesores universitarios belgas. Cuatro miembros son profesores de derecho universitarios belgas o abogados. Los cuatro miembros restantes provienen de organizaciones que se ocupan de los problemas que afrontan los pacientes con enfermedades incurables.</w:t>
      </w:r>
    </w:p>
    <w:p w:rsidRPr="00EF6F3C" w:rsidR="00462810" w:rsidP="00EF6F3C" w14:paraId="119DC45E" w14:textId="19B76AFF">
      <w:pPr xmlns:w="http://schemas.openxmlformats.org/wordprocessingml/2006/main">
        <w:pStyle w:val="JuQuot"/>
      </w:pPr>
      <w:r xmlns:w="http://schemas.openxmlformats.org/wordprocessingml/2006/main" w:rsidRPr="00EF6F3C">
        <w:t xml:space="preserve">La pertenencia a la comisión es incompatible con la pertenencia a una de las asambleas legislativas y con la pertenencia al gobierno federal o a un gobierno comunitario o regional.</w:t>
      </w:r>
    </w:p>
    <w:p w:rsidRPr="00EF6F3C" w:rsidR="00462810" w:rsidP="00EF6F3C" w14:paraId="6C831380" w14:textId="58FA7312">
      <w:pPr xmlns:w="http://schemas.openxmlformats.org/wordprocessingml/2006/main">
        <w:pStyle w:val="JuQuot"/>
      </w:pPr>
      <w:r xmlns:w="http://schemas.openxmlformats.org/wordprocessingml/2006/main" w:rsidRPr="00EF6F3C">
        <w:t xml:space="preserve">Los miembros de la comisión son designados, respetando la paridad lingüística —cada grupo lingüístico debe contar con al menos tres candidatos de cada sexo— y garantizando la representación pluralista, mediante decreto real aprobado en el Consejo de Ministros, a partir de una lista doble presentada por el Senado, por un período renovable de cuatro años. El mandato finaliza automáticamente cuando el miembro pierde su condición. Los candidatos que no hayan sido designados como miembros titulares son designados como suplentes, según una lista que determina el orden en que serán llamados a prestar sus servicios. La comisión está presidida por un presidente francófono y un presidente neerlandófono. Los presidentes son elegidos por los miembros de la comisión pertenecientes a sus respectivos grupos lingüísticos.</w:t>
      </w:r>
    </w:p>
    <w:p w:rsidRPr="00EF6F3C" w:rsidR="00462810" w:rsidP="00EF6F3C" w14:paraId="7B900F08" w14:textId="51398935">
      <w:pPr xmlns:w="http://schemas.openxmlformats.org/wordprocessingml/2006/main">
        <w:pStyle w:val="JuQuot"/>
      </w:pPr>
      <w:r xmlns:w="http://schemas.openxmlformats.org/wordprocessingml/2006/main" w:rsidRPr="00EF6F3C">
        <w:t xml:space="preserve">La comisión solo puede deliberar válidamente si están presentes dos tercios de sus miembros.</w:t>
      </w:r>
    </w:p>
    <w:p w:rsidRPr="00EF6F3C" w:rsidR="00462810" w:rsidP="00EF6F3C" w14:paraId="609D97B8" w14:textId="01C67B3A">
      <w:pPr xmlns:w="http://schemas.openxmlformats.org/wordprocessingml/2006/main">
        <w:pStyle w:val="JuQuot"/>
      </w:pPr>
      <w:r xmlns:w="http://schemas.openxmlformats.org/wordprocessingml/2006/main" w:rsidRPr="00EF6F3C">
        <w:t xml:space="preserve">Artículo 3. La comisión establecerá su reglamento interno.</w:t>
      </w:r>
    </w:p>
    <w:p w:rsidRPr="00EF6F3C" w:rsidR="00462810" w:rsidP="00EF6F3C" w14:paraId="18D26AC0" w14:textId="5DB76FF9">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54. </w:t>
      </w:r>
      <w:r xmlns:w="http://schemas.openxmlformats.org/wordprocessingml/2006/main" w:rsidRPr="00EF6F3C">
        <w:fldChar xmlns:w="http://schemas.openxmlformats.org/wordprocessingml/2006/main" w:fldCharType="end"/>
      </w:r>
      <w:r xmlns:w="http://schemas.openxmlformats.org/wordprocessingml/2006/main" w:rsidRPr="00EF6F3C">
        <w:t xml:space="preserve">El artículo 7 de la ley relativa a la eutanasia dispone lo siguiente:</w:t>
      </w:r>
    </w:p>
    <w:p w:rsidRPr="00EF6F3C" w:rsidR="00462810" w:rsidP="00EF6F3C" w14:paraId="5B5619B8" w14:textId="7E15AB3E">
      <w:pPr xmlns:w="http://schemas.openxmlformats.org/wordprocessingml/2006/main">
        <w:pStyle w:val="JuQuot"/>
      </w:pPr>
      <w:r xmlns:w="http://schemas.openxmlformats.org/wordprocessingml/2006/main" w:rsidRPr="00EF6F3C">
        <w:t xml:space="preserve">"La comisión establece un documento de registro que el médico debe completar cada vez que practique la eutanasia."</w:t>
      </w:r>
    </w:p>
    <w:p w:rsidRPr="00EF6F3C" w:rsidR="00462810" w:rsidP="00EF6F3C" w14:paraId="11259D1C" w14:textId="77777777">
      <w:pPr xmlns:w="http://schemas.openxmlformats.org/wordprocessingml/2006/main">
        <w:pStyle w:val="JuQuot"/>
      </w:pPr>
      <w:r xmlns:w="http://schemas.openxmlformats.org/wordprocessingml/2006/main" w:rsidRPr="00EF6F3C">
        <w:t xml:space="preserve">Este documento consta de dos partes. La primera parte debe ser sellada por el médico. Contiene la siguiente información:</w:t>
      </w:r>
    </w:p>
    <w:p w:rsidRPr="00EF6F3C" w:rsidR="00462810" w:rsidP="00EF6F3C" w14:paraId="6B08F8E9" w14:textId="77777777">
      <w:pPr xmlns:w="http://schemas.openxmlformats.org/wordprocessingml/2006/main">
        <w:pStyle w:val="JuQuot"/>
      </w:pPr>
      <w:r xmlns:w="http://schemas.openxmlformats.org/wordprocessingml/2006/main" w:rsidRPr="00EF6F3C">
        <w:t xml:space="preserve">1. </w:t>
      </w:r>
      <w:r xmlns:w="http://schemas.openxmlformats.org/wordprocessingml/2006/main" w:rsidRPr="00EF6F3C">
        <w:t xml:space="preserve">Nombre del paciente, nombre(s) de pila y dirección </w:t>
      </w:r>
      <w:r xmlns:w="http://schemas.openxmlformats.org/wordprocessingml/2006/main" w:rsidRPr="00EF6F3C">
        <w:rPr>
          <w:vertAlign w:val="superscript"/>
        </w:rPr>
        <w:t xml:space="preserve">;</w:t>
      </w:r>
    </w:p>
    <w:p w:rsidRPr="00EF6F3C" w:rsidR="00462810" w:rsidP="00EF6F3C" w14:paraId="5241F642" w14:textId="3C334B80">
      <w:pPr xmlns:w="http://schemas.openxmlformats.org/wordprocessingml/2006/main">
        <w:pStyle w:val="JuQuot"/>
      </w:pPr>
      <w:r xmlns:w="http://schemas.openxmlformats.org/wordprocessingml/2006/main" w:rsidRPr="00EF6F3C">
        <w:t xml:space="preserve">2 </w:t>
      </w:r>
      <w:r xmlns:w="http://schemas.openxmlformats.org/wordprocessingml/2006/main" w:rsidRPr="00EF6F3C">
        <w:rPr>
          <w:vertAlign w:val="superscript"/>
        </w:rPr>
        <w:t xml:space="preserve">o </w:t>
      </w:r>
      <w:r xmlns:w="http://schemas.openxmlformats.org/wordprocessingml/2006/main" w:rsidRPr="00EF6F3C">
        <w:t xml:space="preserve">el nombre, apellidos, número de registro en el INAMI [Instituto Nacional de Seguros de Salud e Incapacidad] y dirección del médico tratante;</w:t>
      </w:r>
    </w:p>
    <w:p w:rsidRPr="00EF6F3C" w:rsidR="00462810" w:rsidP="00EF6F3C" w14:paraId="4791264E" w14:textId="0F2A0732">
      <w:pPr xmlns:w="http://schemas.openxmlformats.org/wordprocessingml/2006/main">
        <w:pStyle w:val="JuQuot"/>
      </w:pPr>
      <w:r xmlns:w="http://schemas.openxmlformats.org/wordprocessingml/2006/main" w:rsidRPr="00EF6F3C">
        <w:t xml:space="preserve">3. </w:t>
      </w:r>
      <w:r xmlns:w="http://schemas.openxmlformats.org/wordprocessingml/2006/main" w:rsidRPr="00EF6F3C">
        <w:rPr>
          <w:vertAlign w:val="superscript"/>
        </w:rPr>
        <w:t xml:space="preserve">El </w:t>
      </w:r>
      <w:r xmlns:w="http://schemas.openxmlformats.org/wordprocessingml/2006/main" w:rsidRPr="00EF6F3C">
        <w:t xml:space="preserve">nombre, nombre(s), número de registro INAMI y dirección del/de los médico(s) que fue(ron) consultado(s) en relación con la solicitud de eutanasia;</w:t>
      </w:r>
    </w:p>
    <w:p w:rsidRPr="00EF6F3C" w:rsidR="00462810" w:rsidP="00EF6F3C" w14:paraId="2677607E" w14:textId="77777777">
      <w:pPr xmlns:w="http://schemas.openxmlformats.org/wordprocessingml/2006/main">
        <w:pStyle w:val="JuQuot"/>
      </w:pPr>
      <w:r xmlns:w="http://schemas.openxmlformats.org/wordprocessingml/2006/main" w:rsidRPr="00EF6F3C">
        <w:t xml:space="preserve">4. </w:t>
      </w:r>
      <w:r xmlns:w="http://schemas.openxmlformats.org/wordprocessingml/2006/main" w:rsidRPr="00EF6F3C">
        <w:rPr>
          <w:vertAlign w:val="superscript"/>
        </w:rPr>
        <w:t xml:space="preserve">El </w:t>
      </w:r>
      <w:r xmlns:w="http://schemas.openxmlformats.org/wordprocessingml/2006/main" w:rsidRPr="00EF6F3C">
        <w:t xml:space="preserve">nombre, nombre(s), dirección y cargo de todas las personas consultadas por el médico tratante, así como las fechas de dichas consultas;</w:t>
      </w:r>
    </w:p>
    <w:p w:rsidRPr="00EF6F3C" w:rsidR="00462810" w:rsidP="00EF6F3C" w14:paraId="4CBD99AA" w14:textId="5F62521A">
      <w:pPr xmlns:w="http://schemas.openxmlformats.org/wordprocessingml/2006/main">
        <w:pStyle w:val="JuQuot"/>
      </w:pPr>
      <w:r xmlns:w="http://schemas.openxmlformats.org/wordprocessingml/2006/main" w:rsidRPr="00EF6F3C">
        <w:t xml:space="preserve">5. </w:t>
      </w:r>
      <w:r xmlns:w="http://schemas.openxmlformats.org/wordprocessingml/2006/main" w:rsidRPr="00EF6F3C">
        <w:rPr>
          <w:vertAlign w:val="superscript"/>
        </w:rPr>
        <w:t xml:space="preserve">Si </w:t>
      </w:r>
      <w:r xmlns:w="http://schemas.openxmlformats.org/wordprocessingml/2006/main" w:rsidRPr="00EF6F3C">
        <w:t xml:space="preserve">hubo una declaración anticipada y designó a una o más personas de confianza, el nombre y apellido de la(s) persona(s) de confianza que intervino(aron).</w:t>
      </w:r>
    </w:p>
    <w:p w:rsidRPr="00EF6F3C" w:rsidR="00462810" w:rsidP="00EF6F3C" w14:paraId="20BCEB12" w14:textId="60749417">
      <w:pPr xmlns:w="http://schemas.openxmlformats.org/wordprocessingml/2006/main">
        <w:pStyle w:val="JuQuot"/>
      </w:pPr>
      <w:r xmlns:w="http://schemas.openxmlformats.org/wordprocessingml/2006/main" w:rsidRPr="00EF6F3C">
        <w:t xml:space="preserve">Esta primera parte es confidencial. La envía el médico a la comisión. Solo podrá consultarse después de que la comisión haya tomado una decisión y, en ningún caso, podrá servir de base para la evaluación de la comisión.</w:t>
      </w:r>
    </w:p>
    <w:p w:rsidRPr="00EF6F3C" w:rsidR="00462810" w:rsidP="00EF6F3C" w14:paraId="0A92E2FD" w14:textId="77777777">
      <w:pPr xmlns:w="http://schemas.openxmlformats.org/wordprocessingml/2006/main">
        <w:pStyle w:val="JuQuot"/>
      </w:pPr>
      <w:r xmlns:w="http://schemas.openxmlformats.org/wordprocessingml/2006/main" w:rsidRPr="00EF6F3C">
        <w:t xml:space="preserve">La segunda parte también es confidencial y contiene los siguientes datos:</w:t>
      </w:r>
    </w:p>
    <w:p w:rsidRPr="00EF6F3C" w:rsidR="00462810" w:rsidP="00EF6F3C" w14:paraId="401AC865" w14:textId="77777777">
      <w:pPr xmlns:w="http://schemas.openxmlformats.org/wordprocessingml/2006/main">
        <w:pStyle w:val="JuQuot"/>
      </w:pPr>
      <w:r xmlns:w="http://schemas.openxmlformats.org/wordprocessingml/2006/main" w:rsidRPr="00EF6F3C">
        <w:t xml:space="preserve">1. </w:t>
      </w:r>
      <w:r xmlns:w="http://schemas.openxmlformats.org/wordprocessingml/2006/main" w:rsidRPr="00EF6F3C">
        <w:t xml:space="preserve">Sexo del paciente, fecha y lugar de nacimiento </w:t>
      </w:r>
      <w:r xmlns:w="http://schemas.openxmlformats.org/wordprocessingml/2006/main" w:rsidRPr="00EF6F3C">
        <w:rPr>
          <w:vertAlign w:val="superscript"/>
        </w:rPr>
        <w:t xml:space="preserve">;</w:t>
      </w:r>
    </w:p>
    <w:p w:rsidRPr="00EF6F3C" w:rsidR="00462810" w:rsidP="00EF6F3C" w14:paraId="5E86A547" w14:textId="154A91DF">
      <w:pPr xmlns:w="http://schemas.openxmlformats.org/wordprocessingml/2006/main">
        <w:pStyle w:val="JuQuot"/>
      </w:pPr>
      <w:r xmlns:w="http://schemas.openxmlformats.org/wordprocessingml/2006/main" w:rsidRPr="00EF6F3C">
        <w:t xml:space="preserve">2. </w:t>
      </w:r>
      <w:r xmlns:w="http://schemas.openxmlformats.org/wordprocessingml/2006/main" w:rsidRPr="00EF6F3C">
        <w:rPr>
          <w:vertAlign w:val="superscript"/>
        </w:rPr>
        <w:t xml:space="preserve">la </w:t>
      </w:r>
      <w:r xmlns:w="http://schemas.openxmlformats.org/wordprocessingml/2006/main" w:rsidRPr="00EF6F3C">
        <w:t xml:space="preserve">fecha, el lugar y la hora del fallecimiento;</w:t>
      </w:r>
    </w:p>
    <w:p w:rsidRPr="00EF6F3C" w:rsidR="00462810" w:rsidP="00EF6F3C" w14:paraId="6E7F85C8" w14:textId="492C3237">
      <w:pPr xmlns:w="http://schemas.openxmlformats.org/wordprocessingml/2006/main">
        <w:pStyle w:val="JuQuot"/>
      </w:pPr>
      <w:r xmlns:w="http://schemas.openxmlformats.org/wordprocessingml/2006/main" w:rsidRPr="00EF6F3C">
        <w:t xml:space="preserve">3. </w:t>
      </w:r>
      <w:r xmlns:w="http://schemas.openxmlformats.org/wordprocessingml/2006/main" w:rsidRPr="00EF6F3C">
        <w:rPr>
          <w:vertAlign w:val="superscript"/>
        </w:rPr>
        <w:t xml:space="preserve">Una </w:t>
      </w:r>
      <w:r xmlns:w="http://schemas.openxmlformats.org/wordprocessingml/2006/main" w:rsidRPr="00EF6F3C">
        <w:t xml:space="preserve">mención de la afección patológica accidental o grave e incurable que padecía el paciente;</w:t>
      </w:r>
    </w:p>
    <w:p w:rsidRPr="00EF6F3C" w:rsidR="00462810" w:rsidP="00EF6F3C" w14:paraId="2D3C4690" w14:textId="77777777">
      <w:pPr xmlns:w="http://schemas.openxmlformats.org/wordprocessingml/2006/main">
        <w:pStyle w:val="JuQuot"/>
      </w:pPr>
      <w:r xmlns:w="http://schemas.openxmlformats.org/wordprocessingml/2006/main" w:rsidRPr="00EF6F3C">
        <w:t xml:space="preserve">4. </w:t>
      </w:r>
      <w:r xmlns:w="http://schemas.openxmlformats.org/wordprocessingml/2006/main" w:rsidRPr="00EF6F3C">
        <w:rPr>
          <w:vertAlign w:val="superscript"/>
        </w:rPr>
        <w:t xml:space="preserve">la </w:t>
      </w:r>
      <w:r xmlns:w="http://schemas.openxmlformats.org/wordprocessingml/2006/main" w:rsidRPr="00EF6F3C">
        <w:t xml:space="preserve">naturaleza del sufrimiento, que era constante e insoportable;</w:t>
      </w:r>
    </w:p>
    <w:p w:rsidRPr="00EF6F3C" w:rsidR="00462810" w:rsidP="00EF6F3C" w14:paraId="7C6BD45B" w14:textId="78C28597">
      <w:pPr xmlns:w="http://schemas.openxmlformats.org/wordprocessingml/2006/main">
        <w:pStyle w:val="JuQuot"/>
      </w:pPr>
      <w:r xmlns:w="http://schemas.openxmlformats.org/wordprocessingml/2006/main" w:rsidRPr="00EF6F3C">
        <w:t xml:space="preserve">5. </w:t>
      </w:r>
      <w:r xmlns:w="http://schemas.openxmlformats.org/wordprocessingml/2006/main" w:rsidRPr="00EF6F3C">
        <w:rPr>
          <w:vertAlign w:val="superscript"/>
        </w:rPr>
        <w:t xml:space="preserve">las </w:t>
      </w:r>
      <w:r xmlns:w="http://schemas.openxmlformats.org/wordprocessingml/2006/main" w:rsidRPr="00EF6F3C">
        <w:t xml:space="preserve">razones por las que este sufrimiento ha sido descrito como insaciable;</w:t>
      </w:r>
    </w:p>
    <w:p w:rsidRPr="00EF6F3C" w:rsidR="00462810" w:rsidP="00EF6F3C" w14:paraId="4FBEA34A" w14:textId="6A646917">
      <w:pPr xmlns:w="http://schemas.openxmlformats.org/wordprocessingml/2006/main">
        <w:pStyle w:val="JuQuot"/>
      </w:pPr>
      <w:r xmlns:w="http://schemas.openxmlformats.org/wordprocessingml/2006/main" w:rsidRPr="00EF6F3C">
        <w:t xml:space="preserve">6. los </w:t>
      </w:r>
      <w:r xmlns:w="http://schemas.openxmlformats.org/wordprocessingml/2006/main" w:rsidRPr="00EF6F3C">
        <w:rPr>
          <w:vertAlign w:val="superscript"/>
        </w:rPr>
        <w:t xml:space="preserve">elementos </w:t>
      </w:r>
      <w:r xmlns:w="http://schemas.openxmlformats.org/wordprocessingml/2006/main" w:rsidRPr="00EF6F3C">
        <w:t xml:space="preserve">que permitieron asegurar que la solicitud se hiciera de forma voluntaria, reflexiva y reiterada, y sin presiones externas;</w:t>
      </w:r>
    </w:p>
    <w:p w:rsidRPr="00EF6F3C" w:rsidR="00462810" w:rsidP="00EF6F3C" w14:paraId="5F8B2E04" w14:textId="5D63F42B">
      <w:pPr xmlns:w="http://schemas.openxmlformats.org/wordprocessingml/2006/main">
        <w:pStyle w:val="JuQuot"/>
      </w:pPr>
      <w:r xmlns:w="http://schemas.openxmlformats.org/wordprocessingml/2006/main" w:rsidRPr="00EF6F3C">
        <w:t xml:space="preserve">7. </w:t>
      </w:r>
      <w:r xmlns:w="http://schemas.openxmlformats.org/wordprocessingml/2006/main" w:rsidRPr="00EF6F3C">
        <w:rPr>
          <w:vertAlign w:val="superscript"/>
        </w:rPr>
        <w:t xml:space="preserve">si </w:t>
      </w:r>
      <w:r xmlns:w="http://schemas.openxmlformats.org/wordprocessingml/2006/main" w:rsidRPr="00EF6F3C">
        <w:t xml:space="preserve">se pudiera estimar que la muerte ocurriría a corto plazo;</w:t>
      </w:r>
    </w:p>
    <w:p w:rsidRPr="00EF6F3C" w:rsidR="00462810" w:rsidP="00EF6F3C" w14:paraId="79712B03" w14:textId="7D6D7F29">
      <w:pPr xmlns:w="http://schemas.openxmlformats.org/wordprocessingml/2006/main">
        <w:pStyle w:val="JuQuot"/>
      </w:pPr>
      <w:r xmlns:w="http://schemas.openxmlformats.org/wordprocessingml/2006/main" w:rsidRPr="00EF6F3C">
        <w:t xml:space="preserve">8. </w:t>
      </w:r>
      <w:r xmlns:w="http://schemas.openxmlformats.org/wordprocessingml/2006/main" w:rsidRPr="00EF6F3C">
        <w:rPr>
          <w:vertAlign w:val="superscript"/>
        </w:rPr>
        <w:t xml:space="preserve">Si </w:t>
      </w:r>
      <w:r xmlns:w="http://schemas.openxmlformats.org/wordprocessingml/2006/main" w:rsidRPr="00EF6F3C">
        <w:t xml:space="preserve">existe una declaración de intenciones;</w:t>
      </w:r>
    </w:p>
    <w:p w:rsidRPr="00EF6F3C" w:rsidR="00462810" w:rsidP="00EF6F3C" w14:paraId="058C10F3" w14:textId="77777777">
      <w:pPr xmlns:w="http://schemas.openxmlformats.org/wordprocessingml/2006/main">
        <w:pStyle w:val="JuQuot"/>
      </w:pPr>
      <w:r xmlns:w="http://schemas.openxmlformats.org/wordprocessingml/2006/main" w:rsidRPr="00EF6F3C">
        <w:t xml:space="preserve">9 </w:t>
      </w:r>
      <w:r xmlns:w="http://schemas.openxmlformats.org/wordprocessingml/2006/main" w:rsidRPr="00EF6F3C">
        <w:rPr>
          <w:vertAlign w:val="superscript"/>
        </w:rPr>
        <w:t xml:space="preserve">o </w:t>
      </w:r>
      <w:r xmlns:w="http://schemas.openxmlformats.org/wordprocessingml/2006/main" w:rsidRPr="00EF6F3C">
        <w:t xml:space="preserve">el procedimiento seguido por el médico;</w:t>
      </w:r>
    </w:p>
    <w:p w:rsidRPr="00EF6F3C" w:rsidR="00462810" w:rsidP="00EF6F3C" w14:paraId="6972DB52" w14:textId="5844FB2D">
      <w:pPr xmlns:w="http://schemas.openxmlformats.org/wordprocessingml/2006/main">
        <w:pStyle w:val="JuQuot"/>
      </w:pPr>
      <w:r xmlns:w="http://schemas.openxmlformats.org/wordprocessingml/2006/main" w:rsidRPr="00EF6F3C">
        <w:t xml:space="preserve">10. </w:t>
      </w:r>
      <w:r xmlns:w="http://schemas.openxmlformats.org/wordprocessingml/2006/main" w:rsidRPr="00EF6F3C">
        <w:rPr>
          <w:vertAlign w:val="superscript"/>
        </w:rPr>
        <w:t xml:space="preserve">Las </w:t>
      </w:r>
      <w:r xmlns:w="http://schemas.openxmlformats.org/wordprocessingml/2006/main" w:rsidRPr="00EF6F3C">
        <w:t xml:space="preserve">cualificaciones del/de los médico/s consultado/s, su opinión y las fechas de dichas consultas;</w:t>
      </w:r>
    </w:p>
    <w:p w:rsidRPr="00EF6F3C" w:rsidR="00462810" w:rsidP="00EF6F3C" w14:paraId="7654B699" w14:textId="77777777">
      <w:pPr xmlns:w="http://schemas.openxmlformats.org/wordprocessingml/2006/main">
        <w:pStyle w:val="JuQuot"/>
      </w:pPr>
      <w:r xmlns:w="http://schemas.openxmlformats.org/wordprocessingml/2006/main" w:rsidRPr="00EF6F3C">
        <w:t xml:space="preserve">11 </w:t>
      </w:r>
      <w:r xmlns:w="http://schemas.openxmlformats.org/wordprocessingml/2006/main" w:rsidRPr="00EF6F3C">
        <w:rPr>
          <w:vertAlign w:val="superscript"/>
        </w:rPr>
        <w:t xml:space="preserve">o </w:t>
      </w:r>
      <w:r xmlns:w="http://schemas.openxmlformats.org/wordprocessingml/2006/main" w:rsidRPr="00EF6F3C">
        <w:t xml:space="preserve">la calidad de las personas consultadas por el médico y las fechas de estas consultas;</w:t>
      </w:r>
    </w:p>
    <w:p w:rsidRPr="00EF6F3C" w:rsidR="00462810" w:rsidP="00EF6F3C" w14:paraId="2AEDF54F" w14:textId="5931DA02">
      <w:pPr xmlns:w="http://schemas.openxmlformats.org/wordprocessingml/2006/main">
        <w:pStyle w:val="JuQuot"/>
      </w:pPr>
      <w:r xmlns:w="http://schemas.openxmlformats.org/wordprocessingml/2006/main" w:rsidRPr="00EF6F3C">
        <w:t xml:space="preserve">12. La </w:t>
      </w:r>
      <w:r xmlns:w="http://schemas.openxmlformats.org/wordprocessingml/2006/main" w:rsidRPr="00EF6F3C">
        <w:rPr>
          <w:vertAlign w:val="superscript"/>
        </w:rPr>
        <w:t xml:space="preserve">forma </w:t>
      </w:r>
      <w:r xmlns:w="http://schemas.openxmlformats.org/wordprocessingml/2006/main" w:rsidRPr="00EF6F3C">
        <w:t xml:space="preserve">en que se llevó a cabo la eutanasia y los medios utilizados.</w:t>
      </w:r>
    </w:p>
    <w:p w:rsidRPr="00EF6F3C" w:rsidR="00462810" w:rsidP="00EF6F3C" w14:paraId="05E89691" w14:textId="7FCF910C">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55" w:id="27"/>
      <w:r xmlns:w="http://schemas.openxmlformats.org/wordprocessingml/2006/main" w:rsidRPr="00EF6F3C" w:rsidR="00EF6F3C">
        <w:rPr>
          <w:noProof/>
        </w:rPr>
        <w:t xml:space="preserve">55. </w:t>
      </w:r>
      <w:bookmarkEnd xmlns:w="http://schemas.openxmlformats.org/wordprocessingml/2006/main" w:id="27"/>
      <w:r xmlns:w="http://schemas.openxmlformats.org/wordprocessingml/2006/main" w:rsidRPr="00EF6F3C">
        <w:fldChar xmlns:w="http://schemas.openxmlformats.org/wordprocessingml/2006/main" w:fldCharType="end"/>
      </w:r>
      <w:r xmlns:w="http://schemas.openxmlformats.org/wordprocessingml/2006/main" w:rsidRPr="00EF6F3C">
        <w:t xml:space="preserve">El artículo 8 de la ley relativa a la eutanasia dice lo siguiente:</w:t>
      </w:r>
    </w:p>
    <w:p w:rsidRPr="00EF6F3C" w:rsidR="00462810" w:rsidP="00EF6F3C" w14:paraId="46E4FB5D" w14:textId="0DF8BE0B">
      <w:pPr xmlns:w="http://schemas.openxmlformats.org/wordprocessingml/2006/main">
        <w:pStyle w:val="JuQuot"/>
      </w:pPr>
      <w:r xmlns:w="http://schemas.openxmlformats.org/wordprocessingml/2006/main" w:rsidRPr="00EF6F3C">
        <w:t xml:space="preserve">La comisión examina el formulario de inscripción debidamente cumplimentado y presentado por el médico. Con base en la segunda parte del formulario, verifica si la eutanasia se realizó conforme a las condiciones y el procedimiento estipulados por esta ley. En caso de duda, la comisión podrá decidir, por mayoría simple, levantar el anonimato. A continuación, revisa la primera parte del formulario de inscripción. Podrá solicitar al médico tratante que le proporcione toda la información del expediente médico relativa a la eutanasia.</w:t>
      </w:r>
    </w:p>
    <w:p w:rsidRPr="00EF6F3C" w:rsidR="00462810" w:rsidP="00EF6F3C" w14:paraId="598BEB96" w14:textId="77777777">
      <w:pPr xmlns:w="http://schemas.openxmlformats.org/wordprocessingml/2006/main">
        <w:pStyle w:val="JuQuot"/>
      </w:pPr>
      <w:r xmlns:w="http://schemas.openxmlformats.org/wordprocessingml/2006/main" w:rsidRPr="00EF6F3C">
        <w:t xml:space="preserve">Ella tomará su decisión dentro de dos meses.</w:t>
      </w:r>
    </w:p>
    <w:p w:rsidRPr="00EF6F3C" w:rsidR="00462810" w:rsidP="00EF6F3C" w14:paraId="67D9BA4C" w14:textId="71D8F733">
      <w:pPr xmlns:w="http://schemas.openxmlformats.org/wordprocessingml/2006/main">
        <w:pStyle w:val="JuQuot"/>
      </w:pPr>
      <w:r xmlns:w="http://schemas.openxmlformats.org/wordprocessingml/2006/main" w:rsidRPr="00EF6F3C">
        <w:t xml:space="preserve">Cuando, por decisión adoptada por mayoría de dos tercios, la comisión considera que no se han respetado las condiciones previstas en esta ley, remite el expediente al fiscal del lugar donde falleció el paciente.</w:t>
      </w:r>
    </w:p>
    <w:p w:rsidRPr="00EF6F3C" w:rsidR="00462810" w:rsidP="00EF6F3C" w14:paraId="26CCE986" w14:textId="27703C9B">
      <w:pPr xmlns:w="http://schemas.openxmlformats.org/wordprocessingml/2006/main">
        <w:pStyle w:val="JuQuot"/>
      </w:pPr>
      <w:r xmlns:w="http://schemas.openxmlformats.org/wordprocessingml/2006/main" w:rsidRPr="00EF6F3C">
        <w:t xml:space="preserve">Cuando el levantamiento del anonimato revele hechos o circunstancias que puedan afectar la independencia o la imparcialidad del juicio de un miembro de la comisión, dicho miembro se recusará o podrá ser recusado del examen de ese caso por parte de la comisión.</w:t>
      </w:r>
    </w:p>
    <w:bookmarkStart w:name="loirelativealeuthanasiedefin" w:id="28"/>
    <w:p w:rsidRPr="00EF6F3C" w:rsidR="00462810" w:rsidP="00EF6F3C" w14:paraId="1E279372" w14:textId="262E6A4C">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56. </w:t>
      </w:r>
      <w:r xmlns:w="http://schemas.openxmlformats.org/wordprocessingml/2006/main" w:rsidRPr="00EF6F3C">
        <w:fldChar xmlns:w="http://schemas.openxmlformats.org/wordprocessingml/2006/main" w:fldCharType="end"/>
      </w:r>
      <w:bookmarkEnd xmlns:w="http://schemas.openxmlformats.org/wordprocessingml/2006/main" w:id="28"/>
      <w:r xmlns:w="http://schemas.openxmlformats.org/wordprocessingml/2006/main" w:rsidRPr="00EF6F3C">
        <w:t xml:space="preserve">El artículo 12 de la ley relativa a la eutanasia está redactado de la siguiente manera:</w:t>
      </w:r>
    </w:p>
    <w:p w:rsidRPr="00EF6F3C" w:rsidR="00462810" w:rsidP="00EF6F3C" w14:paraId="6F50471D" w14:textId="1F2175D0">
      <w:pPr xmlns:w="http://schemas.openxmlformats.org/wordprocessingml/2006/main">
        <w:pStyle w:val="JuQuot"/>
      </w:pPr>
      <w:r xmlns:w="http://schemas.openxmlformats.org/wordprocessingml/2006/main" w:rsidRPr="00EF6F3C">
        <w:t xml:space="preserve">"Quien preste asistencia, en cualquier calidad, en la aplicación de esta ley, está obligado a respetar la confidencialidad de los datos que se le confíen en el desempeño de sus funciones y relacionados con el mismo. Le es aplicable el artículo 458 del Código Penal."</w:t>
      </w:r>
    </w:p>
    <w:p w:rsidRPr="00EF6F3C" w:rsidR="00462810" w:rsidP="00EF6F3C" w14:paraId="75C52768" w14:textId="77777777">
      <w:pPr xmlns:w="http://schemas.openxmlformats.org/wordprocessingml/2006/main">
        <w:pStyle w:val="JuHIRoman"/>
      </w:pPr>
      <w:r xmlns:w="http://schemas.openxmlformats.org/wordprocessingml/2006/main" w:rsidRPr="00EF6F3C">
        <w:t xml:space="preserve">LEY DE 22 DE AGOSTO DE 2002 RELATIVA A LOS DERECHOS DE LOS PACIENTES</w:t>
      </w:r>
    </w:p>
    <w:p w:rsidRPr="00EF6F3C" w:rsidR="00462810" w:rsidP="00EF6F3C" w14:paraId="2785B4FF" w14:textId="6CF7AEB7">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57. </w:t>
      </w:r>
      <w:r xmlns:w="http://schemas.openxmlformats.org/wordprocessingml/2006/main" w:rsidRPr="00EF6F3C">
        <w:fldChar xmlns:w="http://schemas.openxmlformats.org/wordprocessingml/2006/main" w:fldCharType="end"/>
      </w:r>
      <w:r xmlns:w="http://schemas.openxmlformats.org/wordprocessingml/2006/main" w:rsidRPr="00EF6F3C">
        <w:t xml:space="preserve">El artículo 5 de la Ley de 22 de agosto de 2002 sobre los derechos de los pacientes ("la Ley de los derechos de los pacientes") dispone lo siguiente:</w:t>
      </w:r>
    </w:p>
    <w:p w:rsidRPr="00EF6F3C" w:rsidR="00462810" w:rsidP="00EF6F3C" w14:paraId="4F7D69FC" w14:textId="782BBA26">
      <w:pPr xmlns:w="http://schemas.openxmlformats.org/wordprocessingml/2006/main">
        <w:pStyle w:val="JuQuot"/>
      </w:pPr>
      <w:r xmlns:w="http://schemas.openxmlformats.org/wordprocessingml/2006/main" w:rsidRPr="00EF6F3C">
        <w:t xml:space="preserve">"El paciente tiene derecho a recibir servicios de calidad por parte del profesional sanitario que satisfagan sus necesidades, respetando su dignidad humana y su autonomía, y sin distinción alguna."</w:t>
      </w:r>
    </w:p>
    <w:p w:rsidRPr="00EF6F3C" w:rsidR="00462810" w:rsidP="00EF6F3C" w14:paraId="1957D01A" w14:textId="2046CE56">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58. </w:t>
      </w:r>
      <w:r xmlns:w="http://schemas.openxmlformats.org/wordprocessingml/2006/main" w:rsidRPr="00EF6F3C">
        <w:fldChar xmlns:w="http://schemas.openxmlformats.org/wordprocessingml/2006/main" w:fldCharType="end"/>
      </w:r>
      <w:r xmlns:w="http://schemas.openxmlformats.org/wordprocessingml/2006/main" w:rsidRPr="00EF6F3C">
        <w:t xml:space="preserve">El artículo 9 § 4 de la ley relativa a los derechos de los pacientes dice lo siguiente:</w:t>
      </w:r>
    </w:p>
    <w:p w:rsidRPr="00EF6F3C" w:rsidR="00462810" w:rsidP="00EF6F3C" w14:paraId="58D729F8" w14:textId="68DA2EA9">
      <w:pPr xmlns:w="http://schemas.openxmlformats.org/wordprocessingml/2006/main">
        <w:pStyle w:val="JuQuot"/>
      </w:pPr>
      <w:r xmlns:w="http://schemas.openxmlformats.org/wordprocessingml/2006/main" w:rsidRPr="00EF6F3C">
        <w:t xml:space="preserve">Tras el fallecimiento del paciente, el cónyuge, la pareja de hecho, la pareja y los familiares hasta el segundo grado inclusive tienen derecho, a través del profesional sanitario designado por el solicitante, a consultar los expedientes a que se refiere el apartado 2, siempre que su solicitud esté debidamente fundamentada y especificada y que el paciente no se haya opuesto expresamente. El profesional sanitario designado también podrá consultar las notas personales a que se refiere el apartado 3 del apartado 2.</w:t>
      </w:r>
    </w:p>
    <w:p w:rsidRPr="00EF6F3C" w:rsidR="00462810" w:rsidP="00EF6F3C" w14:paraId="5171F598" w14:textId="608F30CC">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59" w:id="29"/>
      <w:r xmlns:w="http://schemas.openxmlformats.org/wordprocessingml/2006/main" w:rsidRPr="00EF6F3C" w:rsidR="00EF6F3C">
        <w:rPr>
          <w:noProof/>
        </w:rPr>
        <w:t xml:space="preserve">59. </w:t>
      </w:r>
      <w:bookmarkEnd xmlns:w="http://schemas.openxmlformats.org/wordprocessingml/2006/main" w:id="29"/>
      <w:r xmlns:w="http://schemas.openxmlformats.org/wordprocessingml/2006/main" w:rsidRPr="00EF6F3C">
        <w:fldChar xmlns:w="http://schemas.openxmlformats.org/wordprocessingml/2006/main" w:fldCharType="end"/>
      </w:r>
      <w:r xmlns:w="http://schemas.openxmlformats.org/wordprocessingml/2006/main" w:rsidRPr="00EF6F3C">
        <w:t xml:space="preserve">El artículo 10 de la ley relativa a los derechos de los pacientes dice lo siguiente:</w:t>
      </w:r>
    </w:p>
    <w:p w:rsidRPr="00EF6F3C" w:rsidR="00462810" w:rsidP="00EF6F3C" w14:paraId="1BE7B4A4" w14:textId="77777777">
      <w:pPr xmlns:w="http://schemas.openxmlformats.org/wordprocessingml/2006/main">
        <w:pStyle w:val="JuQuot"/>
      </w:pPr>
      <w:r xmlns:w="http://schemas.openxmlformats.org/wordprocessingml/2006/main" w:rsidRPr="00EF6F3C">
        <w:t xml:space="preserve">Artículo 1. </w:t>
      </w:r>
      <w:r xmlns:w="http://schemas.openxmlformats.org/wordprocessingml/2006/main" w:rsidRPr="00EF6F3C">
        <w:rPr>
          <w:vertAlign w:val="superscript"/>
        </w:rPr>
        <w:t xml:space="preserve">El </w:t>
      </w:r>
      <w:r xmlns:w="http://schemas.openxmlformats.org/wordprocessingml/2006/main" w:rsidRPr="00EF6F3C">
        <w:t xml:space="preserve">paciente tiene derecho a la protección de su privacidad durante cualquier intervención de un profesional sanitario, en particular en lo que respecta a la información relativa a su salud. El paciente tiene derecho al respeto de su privacidad. Salvo consentimiento del paciente, solo podrán asistir a la atención, los exámenes y los tratamientos aquellas personas cuya presencia esté justificada en el contexto de los servicios prestados por un profesional sanitario.</w:t>
      </w:r>
    </w:p>
    <w:p w:rsidRPr="00EF6F3C" w:rsidR="00462810" w:rsidP="00EF6F3C" w14:paraId="2309CB0D" w14:textId="4A2BB998">
      <w:pPr xmlns:w="http://schemas.openxmlformats.org/wordprocessingml/2006/main">
        <w:pStyle w:val="JuQuot"/>
      </w:pPr>
      <w:r xmlns:w="http://schemas.openxmlformats.org/wordprocessingml/2006/main" w:rsidRPr="00EF6F3C">
        <w:t xml:space="preserve">§ 2. No se permitirá ninguna interferencia en el ejercicio de este derecho, salvo que esté prevista por la ley y sea necesaria para la protección de la salud pública o para la protección de los derechos y libertades de los demás.</w:t>
      </w:r>
    </w:p>
    <w:p w:rsidRPr="00EF6F3C" w:rsidR="00462810" w:rsidP="00EF6F3C" w14:paraId="49BF7289" w14:textId="4DC3F89E">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60. </w:t>
      </w:r>
      <w:r xmlns:w="http://schemas.openxmlformats.org/wordprocessingml/2006/main" w:rsidRPr="00EF6F3C">
        <w:fldChar xmlns:w="http://schemas.openxmlformats.org/wordprocessingml/2006/main" w:fldCharType="end"/>
      </w:r>
      <w:r xmlns:w="http://schemas.openxmlformats.org/wordprocessingml/2006/main" w:rsidRPr="00EF6F3C">
        <w:t xml:space="preserve">En el momento de los hechos, el artículo 15 § 1 </w:t>
      </w:r>
      <w:r xmlns:w="http://schemas.openxmlformats.org/wordprocessingml/2006/main" w:rsidRPr="00EF6F3C">
        <w:rPr>
          <w:vertAlign w:val="superscript"/>
        </w:rPr>
        <w:t xml:space="preserve">de </w:t>
      </w:r>
      <w:r xmlns:w="http://schemas.openxmlformats.org/wordprocessingml/2006/main" w:rsidRPr="00EF6F3C">
        <w:t xml:space="preserve">la ley relativa a los derechos de los pacientes establecía lo siguiente:</w:t>
      </w:r>
    </w:p>
    <w:p w:rsidRPr="00EF6F3C" w:rsidR="00462810" w:rsidP="00EF6F3C" w14:paraId="5099D02E" w14:textId="05ED5E5B">
      <w:pPr xmlns:w="http://schemas.openxmlformats.org/wordprocessingml/2006/main">
        <w:pStyle w:val="JuQuot"/>
      </w:pPr>
      <w:r xmlns:w="http://schemas.openxmlformats.org/wordprocessingml/2006/main" w:rsidRPr="00EF6F3C">
        <w:t xml:space="preserve">"Para proteger la privacidad del paciente, tal como se menciona en el artículo 10, el profesional sanitario correspondiente podrá rechazar, total o parcialmente, la solicitud de la persona a que se refieren los artículos 12, 13 y 14 para obtener una consulta o una copia, según lo dispuesto en el artículo 9, apartados 2 o 3. En este caso, el derecho a la consulta o a la copia lo ejercerá el profesional sanitario designado por el representante."</w:t>
      </w:r>
    </w:p>
    <w:p w:rsidRPr="00EF6F3C" w:rsidR="00462810" w:rsidP="00EF6F3C" w14:paraId="37D44975" w14:textId="77777777">
      <w:pPr xmlns:w="http://schemas.openxmlformats.org/wordprocessingml/2006/main">
        <w:pStyle w:val="JuHIRoman"/>
      </w:pPr>
      <w:r xmlns:w="http://schemas.openxmlformats.org/wordprocessingml/2006/main" w:rsidRPr="00EF6F3C">
        <w:t xml:space="preserve">LEY DE 14 DE JUNIO DE 2002 RELATIVA A LOS CUIDADOS PALIATIVOS</w:t>
      </w:r>
    </w:p>
    <w:p w:rsidRPr="00EF6F3C" w:rsidR="00462810" w:rsidP="00EF6F3C" w14:paraId="6612D1B0" w14:textId="58C54288">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61. </w:t>
      </w:r>
      <w:r xmlns:w="http://schemas.openxmlformats.org/wordprocessingml/2006/main" w:rsidRPr="00EF6F3C">
        <w:fldChar xmlns:w="http://schemas.openxmlformats.org/wordprocessingml/2006/main" w:fldCharType="end"/>
      </w:r>
      <w:r xmlns:w="http://schemas.openxmlformats.org/wordprocessingml/2006/main" w:rsidRPr="00EF6F3C">
        <w:t xml:space="preserve">En el momento de los hechos, el artículo 2 de la Ley de 14 de junio de 2002 relativa a los cuidados paliativos decía lo siguiente:</w:t>
      </w:r>
    </w:p>
    <w:p w:rsidRPr="00EF6F3C" w:rsidR="00462810" w:rsidP="00EF6F3C" w14:paraId="7B033203" w14:textId="7C090F91">
      <w:pPr xmlns:w="http://schemas.openxmlformats.org/wordprocessingml/2006/main">
        <w:pStyle w:val="JuQuot"/>
      </w:pPr>
      <w:r xmlns:w="http://schemas.openxmlformats.org/wordprocessingml/2006/main" w:rsidRPr="00EF6F3C">
        <w:t xml:space="preserve">“ </w:t>
      </w:r>
      <w:r xmlns:w="http://schemas.openxmlformats.org/wordprocessingml/2006/main" w:rsidRPr="00EF6F3C">
        <w:rPr>
          <w:color w:val="000000"/>
          <w:szCs w:val="20"/>
        </w:rPr>
        <w:t xml:space="preserve">Todos los pacientes deberían poder beneficiarse de los cuidados paliativos como parte del apoyo al final de la vida </w:t>
      </w:r>
      <w:r xmlns:w="http://schemas.openxmlformats.org/wordprocessingml/2006/main" w:rsidRPr="00EF6F3C">
        <w:t xml:space="preserve">.”</w:t>
      </w:r>
    </w:p>
    <w:p w:rsidRPr="00EF6F3C" w:rsidR="00462810" w:rsidP="00EF6F3C" w14:paraId="44A29E91" w14:textId="0FD2B264">
      <w:pPr xmlns:w="http://schemas.openxmlformats.org/wordprocessingml/2006/main">
        <w:pStyle w:val="JuQuot"/>
      </w:pPr>
      <w:r xmlns:w="http://schemas.openxmlformats.org/wordprocessingml/2006/main" w:rsidRPr="00EF6F3C">
        <w:rPr>
          <w:color w:val="000000"/>
          <w:szCs w:val="20"/>
        </w:rPr>
        <w:t xml:space="preserve">La prestación de cuidados paliativos y los criterios para su reembolso por la seguridad social deben garantizar el acceso equitativo a los mismos para todos los pacientes terminales, en toda la gama de servicios sanitarios. Los cuidados paliativos se definen como toda la atención prestada a un paciente con una enfermedad terminal una vez que esta ya no responde a las terapias curativas. Un enfoque multidisciplinar de la atención es de suma importancia para garantizar el apoyo a estos pacientes al final de la vida, atendiendo a sus necesidades físicas, psicológicas, sociales y emocionales. El objetivo principal de los cuidados paliativos es ofrecer al paciente y a sus seres queridos la mejor calidad de vida posible y la máxima autonomía. Los cuidados paliativos buscan garantizar y optimizar la calidad de vida del paciente y su familia durante el resto de su vida </w:t>
      </w:r>
      <w:r xmlns:w="http://schemas.openxmlformats.org/wordprocessingml/2006/main" w:rsidRPr="00EF6F3C">
        <w:t xml:space="preserve">.</w:t>
      </w:r>
    </w:p>
    <w:p w:rsidRPr="00EF6F3C" w:rsidR="00462810" w:rsidP="00EF6F3C" w14:paraId="2DA9F5B9" w14:textId="77777777">
      <w:pPr xmlns:w="http://schemas.openxmlformats.org/wordprocessingml/2006/main">
        <w:pStyle w:val="JuHIRoman"/>
      </w:pPr>
      <w:r xmlns:w="http://schemas.openxmlformats.org/wordprocessingml/2006/main" w:rsidRPr="00EF6F3C">
        <w:rPr>
          <w:caps w:val="0"/>
        </w:rPr>
        <w:t xml:space="preserve">EL CÓDIGO PENAL</w:t>
      </w:r>
    </w:p>
    <w:p w:rsidRPr="00EF6F3C" w:rsidR="00462810" w:rsidP="00EF6F3C" w14:paraId="6C4473E6" w14:textId="5853D2AB">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62. </w:t>
      </w:r>
      <w:r xmlns:w="http://schemas.openxmlformats.org/wordprocessingml/2006/main" w:rsidRPr="00EF6F3C">
        <w:fldChar xmlns:w="http://schemas.openxmlformats.org/wordprocessingml/2006/main" w:fldCharType="end"/>
      </w:r>
      <w:r xmlns:w="http://schemas.openxmlformats.org/wordprocessingml/2006/main" w:rsidRPr="00EF6F3C">
        <w:t xml:space="preserve">El artículo 458 del Código Penal castiga la violación del secreto profesional. En el momento de los hechos, decía lo siguiente:</w:t>
      </w:r>
    </w:p>
    <w:p w:rsidRPr="00EF6F3C" w:rsidR="00462810" w:rsidP="00EF6F3C" w14:paraId="191F3984" w14:textId="14A28F84">
      <w:pPr xmlns:w="http://schemas.openxmlformats.org/wordprocessingml/2006/main">
        <w:pStyle w:val="JuQuot"/>
      </w:pPr>
      <w:r xmlns:w="http://schemas.openxmlformats.org/wordprocessingml/2006/main" w:rsidRPr="00EF6F3C">
        <w:t xml:space="preserve">"Los médicos, cirujanos, funcionarios de salud, farmacéuticos, parteras y todas las demás personas que, en virtud de su cargo o profesión, estén a cargo de secretos y que, salvo cuando se les requiera para testificar ante un tribunal o una comisión parlamentaria de investigación, o cuando la ley les obligue a revelar dichos secretos, los revelen, serán castigados con pena de prisión de ocho días a seis meses y una multa de cien a quinientos euros."</w:t>
      </w:r>
    </w:p>
    <w:p w:rsidRPr="00EF6F3C" w:rsidR="00462810" w:rsidP="00EF6F3C" w14:paraId="5DEE3346" w14:textId="360B4A17">
      <w:pPr xmlns:w="http://schemas.openxmlformats.org/wordprocessingml/2006/main">
        <w:pStyle w:val="JuHIRoman"/>
        <w:rPr>
          <w:caps w:val="0"/>
        </w:rPr>
      </w:pPr>
      <w:r xmlns:w="http://schemas.openxmlformats.org/wordprocessingml/2006/main" w:rsidRPr="00EF6F3C">
        <w:t xml:space="preserve">LA OPINIÓN DEL CONSEJO </w:t>
      </w:r>
      <w:r xmlns:w="http://schemas.openxmlformats.org/wordprocessingml/2006/main" w:rsidRPr="00EF6F3C">
        <w:rPr>
          <w:caps w:val="0"/>
        </w:rPr>
        <w:t xml:space="preserve">DE ESTADO</w:t>
      </w:r>
    </w:p>
    <w:bookmarkStart w:name="avisduconseildetat" w:id="30"/>
    <w:p w:rsidRPr="00EF6F3C" w:rsidR="00462810" w:rsidP="00EF6F3C" w14:paraId="1631F8B9" w14:textId="5CFE35D2">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63. </w:t>
      </w:r>
      <w:r xmlns:w="http://schemas.openxmlformats.org/wordprocessingml/2006/main" w:rsidRPr="00EF6F3C">
        <w:fldChar xmlns:w="http://schemas.openxmlformats.org/wordprocessingml/2006/main" w:fldCharType="end"/>
      </w:r>
      <w:bookmarkEnd xmlns:w="http://schemas.openxmlformats.org/wordprocessingml/2006/main" w:id="30"/>
      <w:r xmlns:w="http://schemas.openxmlformats.org/wordprocessingml/2006/main" w:rsidRPr="00EF6F3C">
        <w:t xml:space="preserve">El 20 de junio de 2001, el Consejo de Estado (Asamblea General de la Sección Legislativa) emitió su dictamen n.º </w:t>
      </w:r>
      <w:r xmlns:w="http://schemas.openxmlformats.org/wordprocessingml/2006/main" w:rsidRPr="00EF6F3C">
        <w:rPr>
          <w:vertAlign w:val="superscript"/>
        </w:rPr>
        <w:t xml:space="preserve">31.441 </w:t>
      </w:r>
      <w:r xmlns:w="http://schemas.openxmlformats.org/wordprocessingml/2006/main" w:rsidRPr="00EF6F3C">
        <w:t xml:space="preserve">/AV-AG sobre las propuestas que dieron lugar a la ley de eutanasia ( </w:t>
      </w:r>
      <w:r xmlns:w="http://schemas.openxmlformats.org/wordprocessingml/2006/main" w:rsidRPr="00EF6F3C">
        <w:rPr>
          <w:i/>
          <w:iCs/>
        </w:rPr>
        <w:t xml:space="preserve">Documentos Parlamentarios </w:t>
      </w:r>
      <w:r xmlns:w="http://schemas.openxmlformats.org/wordprocessingml/2006/main" w:rsidRPr="00EF6F3C">
        <w:t xml:space="preserve">, Senado, n.º </w:t>
      </w:r>
      <w:r xmlns:w="http://schemas.openxmlformats.org/wordprocessingml/2006/main" w:rsidRPr="00EF6F3C">
        <w:rPr>
          <w:vertAlign w:val="superscript"/>
        </w:rPr>
        <w:t xml:space="preserve">2244/21 </w:t>
      </w:r>
      <w:r xmlns:w="http://schemas.openxmlformats.org/wordprocessingml/2006/main" w:rsidRPr="00EF6F3C">
        <w:t xml:space="preserve">) </w:t>
      </w:r>
      <w:r xmlns:w="http://schemas.openxmlformats.org/wordprocessingml/2006/main" w:rsidRPr="00EF6F3C">
        <w:noBreakHyphen xmlns:w="http://schemas.openxmlformats.org/wordprocessingml/2006/main"/>
      </w:r>
      <w:r xmlns:w="http://schemas.openxmlformats.org/wordprocessingml/2006/main" w:rsidRPr="00EF6F3C">
        <w:t xml:space="preserve">. Este dictamen contenía una extensa observación general sobre la compatibilidad de las leyes propuestas con el derecho a la vida. Esta sección concluía con la siguiente declaración:</w:t>
      </w:r>
    </w:p>
    <w:p w:rsidRPr="00EF6F3C" w:rsidR="00462810" w:rsidP="00EF6F3C" w14:paraId="161F8117" w14:textId="6962DBB9">
      <w:pPr xmlns:w="http://schemas.openxmlformats.org/wordprocessingml/2006/main">
        <w:pStyle w:val="JuQuot"/>
      </w:pPr>
      <w:r xmlns:w="http://schemas.openxmlformats.org/wordprocessingml/2006/main" w:rsidRPr="00EF6F3C">
        <w:t xml:space="preserve">"10. En resumen, de lo anterior se desprende que, si bien prevé una limitación de la protección del derecho a la vida otorgado hasta ahora por ley, el proyecto de ley sobre eutanasia sometido a dictamen se mantiene dentro de los límites impuestos al margen de apreciación de la autoridad nacional por los artículos 2 del [Convenio Europeo de Derechos Humanos] y 6 del [Pacto Internacional de Derechos Civiles y Políticos].</w:t>
      </w:r>
    </w:p>
    <w:p w:rsidRPr="00EF6F3C" w:rsidR="00462810" w:rsidP="00EF6F3C" w14:paraId="51A80574" w14:textId="08BC3DC4">
      <w:pPr xmlns:w="http://schemas.openxmlformats.org/wordprocessingml/2006/main">
        <w:pStyle w:val="JuQuot"/>
      </w:pPr>
      <w:r xmlns:w="http://schemas.openxmlformats.org/wordprocessingml/2006/main" w:rsidRPr="00EF6F3C">
        <w:t xml:space="preserve">En otras palabras, el proyecto de ley no es incompatible con las disposiciones del convenio y pacto mencionados anteriormente.</w:t>
      </w:r>
    </w:p>
    <w:p w:rsidRPr="00EF6F3C" w:rsidR="00462810" w:rsidP="00EF6F3C" w14:paraId="35E61286" w14:textId="77777777">
      <w:pPr xmlns:w="http://schemas.openxmlformats.org/wordprocessingml/2006/main">
        <w:pStyle w:val="JuHIRoman"/>
      </w:pPr>
      <w:r xmlns:w="http://schemas.openxmlformats.org/wordprocessingml/2006/main" w:rsidRPr="00EF6F3C">
        <w:rPr>
          <w:caps w:val="0"/>
        </w:rPr>
        <w:t xml:space="preserve">LA JURISPRUDENCIA DEL TRIBUNAL CONSTITUCIONAL</w:t>
      </w:r>
    </w:p>
    <w:p w:rsidRPr="00EF6F3C" w:rsidR="00462810" w:rsidP="00EF6F3C" w14:paraId="56618149" w14:textId="77D26150">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jurisprudencedelacourdarbitrage" w:id="31"/>
      <w:r xmlns:w="http://schemas.openxmlformats.org/wordprocessingml/2006/main" w:rsidRPr="00EF6F3C" w:rsidR="00EF6F3C">
        <w:rPr>
          <w:noProof/>
        </w:rPr>
        <w:t xml:space="preserve">64. </w:t>
      </w:r>
      <w:bookmarkEnd xmlns:w="http://schemas.openxmlformats.org/wordprocessingml/2006/main" w:id="31"/>
      <w:r xmlns:w="http://schemas.openxmlformats.org/wordprocessingml/2006/main" w:rsidRPr="00EF6F3C">
        <w:fldChar xmlns:w="http://schemas.openxmlformats.org/wordprocessingml/2006/main" w:fldCharType="end"/>
      </w:r>
      <w:r xmlns:w="http://schemas.openxmlformats.org/wordprocessingml/2006/main" w:rsidRPr="00EF6F3C">
        <w:t xml:space="preserve">Las asociaciones Jurivie y Pro Vita interpusieron un recurso ante el Tribunal de Arbitraje, ahora Tribunal Constitucional, contra la ley relativa a la eutanasia. Este Tribunal dictó sentencia (n.º </w:t>
      </w:r>
      <w:r xmlns:w="http://schemas.openxmlformats.org/wordprocessingml/2006/main" w:rsidRPr="00EF6F3C">
        <w:rPr>
          <w:vertAlign w:val="superscript"/>
        </w:rPr>
        <w:t xml:space="preserve">4/2004 </w:t>
      </w:r>
      <w:r xmlns:w="http://schemas.openxmlformats.org/wordprocessingml/2006/main" w:rsidRPr="00EF6F3C">
        <w:t xml:space="preserve">) el 14 de enero de 2004. Las partes pertinentes de dicha sentencia son las siguientes:</w:t>
      </w:r>
    </w:p>
    <w:p w:rsidRPr="00EF6F3C" w:rsidR="00462810" w:rsidP="00EF6F3C" w14:paraId="75A9A8DB" w14:textId="32E42784">
      <w:pPr xmlns:w="http://schemas.openxmlformats.org/wordprocessingml/2006/main">
        <w:pStyle w:val="JuQuot"/>
      </w:pPr>
      <w:r xmlns:w="http://schemas.openxmlformats.org/wordprocessingml/2006/main" w:rsidRPr="00EF6F3C">
        <w:t xml:space="preserve">"Al alegar que las personas a que se refieren los artículos 3 y 4 de la </w:t>
      </w:r>
      <w:r xmlns:w="http://schemas.openxmlformats.org/wordprocessingml/2006/main" w:rsidRPr="00EF6F3C">
        <w:rPr>
          <w:rFonts w:cstheme="minorHAnsi"/>
        </w:rPr>
        <w:t xml:space="preserve">[ley relativa a la eutanasia] no tienen libre albedrío en el momento de su solicitud, los solicitantes, razonando como si presupuesten que quien quiere dejar de vivir es necesariamente incapaz de juzgar, ignoran las múltiples garantías incluidas en las disposiciones de la ley impugnada para asegurar que la persona que expresa su voluntad en las condiciones de los artículos 3 y 4 lo haga en plena libertad </w:t>
      </w:r>
      <w:r xmlns:w="http://schemas.openxmlformats.org/wordprocessingml/2006/main" w:rsidRPr="00EF6F3C">
        <w:t xml:space="preserve">.</w:t>
      </w:r>
    </w:p>
    <w:p w:rsidRPr="00EF6F3C" w:rsidR="00462810" w:rsidP="00EF6F3C" w14:paraId="08BFC383" w14:textId="4A41574B">
      <w:pPr xmlns:w="http://schemas.openxmlformats.org/wordprocessingml/2006/main">
        <w:pStyle w:val="JuQuot"/>
      </w:pPr>
      <w:r xmlns:w="http://schemas.openxmlformats.org/wordprocessingml/2006/main" w:rsidRPr="00EF6F3C">
        <w:t xml:space="preserve">Los trabajos preparatorios de la ley impugnada también demuestran que las comisiones pertinentes del Senado y, posteriormente, de la Cámara de Representantes, se ocuparon constantemente de este aspecto del problema.</w:t>
      </w:r>
    </w:p>
    <w:p w:rsidRPr="00EF6F3C" w:rsidR="00462810" w:rsidP="00EF6F3C" w14:paraId="3FBC2612" w14:textId="3E5A91D4">
      <w:pPr xmlns:w="http://schemas.openxmlformats.org/wordprocessingml/2006/main">
        <w:pStyle w:val="JuQuot"/>
      </w:pPr>
      <w:r xmlns:w="http://schemas.openxmlformats.org/wordprocessingml/2006/main" w:rsidRPr="00EF6F3C">
        <w:t xml:space="preserve">Los solicitantes no basan sus argumentos en el artículo 2 del Convenio Europeo de Derechos Humanos en argumentos que justifiquen una evaluación diferente.</w:t>
      </w:r>
    </w:p>
    <w:p w:rsidRPr="00EF6F3C" w:rsidR="00462810" w:rsidP="00EF6F3C" w14:paraId="300D6432" w14:textId="1AF7429F">
      <w:pPr xmlns:w="http://schemas.openxmlformats.org/wordprocessingml/2006/main">
        <w:pStyle w:val="JuQuot"/>
      </w:pPr>
      <w:r xmlns:w="http://schemas.openxmlformats.org/wordprocessingml/2006/main" w:rsidRPr="00EF6F3C">
        <w:t xml:space="preserve">El argumento carece de fundamento.</w:t>
      </w:r>
    </w:p>
    <w:p w:rsidRPr="00EF6F3C" w:rsidR="00462810" w:rsidP="00EF6F3C" w14:paraId="0CC99BF9" w14:textId="77777777">
      <w:pPr xmlns:w="http://schemas.openxmlformats.org/wordprocessingml/2006/main">
        <w:pStyle w:val="JuQuot"/>
      </w:pPr>
      <w:r xmlns:w="http://schemas.openxmlformats.org/wordprocessingml/2006/main" w:rsidRPr="00EF6F3C">
        <w:t xml:space="preserve">(...) »</w:t>
      </w:r>
    </w:p>
    <w:p w:rsidRPr="00EF6F3C" w:rsidR="00462810" w:rsidP="00EF6F3C" w14:paraId="2D714FB6" w14:textId="58E4F8C0">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jurisprudencedelacourconstitutionnelle" w:id="32"/>
      <w:r xmlns:w="http://schemas.openxmlformats.org/wordprocessingml/2006/main" w:rsidRPr="00EF6F3C" w:rsidR="00EF6F3C">
        <w:rPr>
          <w:noProof/>
        </w:rPr>
        <w:t xml:space="preserve">65. </w:t>
      </w:r>
      <w:bookmarkEnd xmlns:w="http://schemas.openxmlformats.org/wordprocessingml/2006/main" w:id="32"/>
      <w:r xmlns:w="http://schemas.openxmlformats.org/wordprocessingml/2006/main" w:rsidRPr="00EF6F3C">
        <w:fldChar xmlns:w="http://schemas.openxmlformats.org/wordprocessingml/2006/main" w:fldCharType="end"/>
      </w:r>
      <w:r xmlns:w="http://schemas.openxmlformats.org/wordprocessingml/2006/main" w:rsidRPr="00EF6F3C">
        <w:t xml:space="preserve">Mediante sentencia n.º </w:t>
      </w:r>
      <w:r xmlns:w="http://schemas.openxmlformats.org/wordprocessingml/2006/main" w:rsidRPr="00EF6F3C">
        <w:rPr>
          <w:vertAlign w:val="superscript"/>
        </w:rPr>
        <w:t xml:space="preserve">153/2015 </w:t>
      </w:r>
      <w:r xmlns:w="http://schemas.openxmlformats.org/wordprocessingml/2006/main" w:rsidRPr="00EF6F3C">
        <w:t xml:space="preserve">, de 29 de octubre de 2015, el Tribunal Constitucional desestimó los recursos de anulación de la ley de 28 de febrero de 2014, que modificaba la legislación sobre eutanasia con miras a extenderla a los menores. Tras observar que la jurisprudencia del Tribunal reconocía un amplio margen de apreciación para las autoridades nacionales a la hora de regular la eutanasia, dado que no existía consenso europeo sobre la materia, el Tribunal Constitucional consideró que la legislación sobre eutanasia, en su versión modificada por la ley impugnada, se basaba en un equilibrio justo entre, por un lado, el derecho de toda persona a elegir poner fin a su vida para evitar un final de vida indigno y doloroso, que emana del derecho al respeto de la vida privada, y, por otro lado, el derecho de los menores a las medidas destinadas a prevenir los abusos relacionados con la práctica de la eutanasia, que emana del derecho a la vida y a la integridad física.</w:t>
      </w:r>
    </w:p>
    <w:p w:rsidRPr="00EF6F3C" w:rsidR="00462810" w:rsidP="00EF6F3C" w14:paraId="6F0BD20E" w14:textId="09D13E75">
      <w:pPr xmlns:w="http://schemas.openxmlformats.org/wordprocessingml/2006/main">
        <w:pStyle w:val="JuHIRoman"/>
      </w:pPr>
      <w:r xmlns:w="http://schemas.openxmlformats.org/wordprocessingml/2006/main" w:rsidRPr="00EF6F3C">
        <w:t xml:space="preserve">Las directrices éticas de la Asociación Médica</w:t>
      </w:r>
    </w:p>
    <w:p w:rsidRPr="00EF6F3C" w:rsidR="00462810" w:rsidP="00EF6F3C" w14:paraId="3386543B" w14:textId="72A3B5CD">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66" w:id="33"/>
      <w:r xmlns:w="http://schemas.openxmlformats.org/wordprocessingml/2006/main" w:rsidRPr="00EF6F3C" w:rsidR="00EF6F3C">
        <w:rPr>
          <w:noProof/>
        </w:rPr>
        <w:t xml:space="preserve">66. </w:t>
      </w:r>
      <w:bookmarkEnd xmlns:w="http://schemas.openxmlformats.org/wordprocessingml/2006/main" w:id="33"/>
      <w:r xmlns:w="http://schemas.openxmlformats.org/wordprocessingml/2006/main" w:rsidRPr="00EF6F3C">
        <w:fldChar xmlns:w="http://schemas.openxmlformats.org/wordprocessingml/2006/main" w:fldCharType="end"/>
      </w:r>
      <w:r xmlns:w="http://schemas.openxmlformats.org/wordprocessingml/2006/main" w:rsidRPr="00EF6F3C">
        <w:t xml:space="preserve">El 27 de abril de 2019, el Consejo Nacional del Colegio de Médicos adoptó directrices éticas para la práctica de la eutanasia en pacientes que sufren angustia psicológica como consecuencia de una enfermedad psiquiátrica. Las secciones pertinentes de estas directrices son las siguientes:</w:t>
      </w:r>
    </w:p>
    <w:p w:rsidRPr="00EF6F3C" w:rsidR="00462810" w:rsidP="00EF6F3C" w14:paraId="435A19B3" w14:textId="731C9877">
      <w:pPr xmlns:w="http://schemas.openxmlformats.org/wordprocessingml/2006/main">
        <w:pStyle w:val="JuQuot"/>
      </w:pPr>
      <w:r xmlns:w="http://schemas.openxmlformats.org/wordprocessingml/2006/main" w:rsidRPr="00EF6F3C">
        <w:t xml:space="preserve">La ley del 28 de mayo de 2002, relativa a la eutanasia (en adelante, «la Ley de Eutanasia»), estipula que la eutanasia para pacientes psiquiátricos es posible siempre que se cumplan ciertas condiciones. Sin embargo, el Consejo Nacional considera que la práctica de la eutanasia para pacientes psiquiátricos debe llevarse a cabo con extrema precaución debido a las dificultades específicas que enfrentan estos pacientes.</w:t>
      </w:r>
    </w:p>
    <w:p w:rsidRPr="00EF6F3C" w:rsidR="00462810" w:rsidP="00EF6F3C" w14:paraId="7298BFB1" w14:textId="77777777">
      <w:pPr xmlns:w="http://schemas.openxmlformats.org/wordprocessingml/2006/main">
        <w:pStyle w:val="JuQuot"/>
      </w:pPr>
      <w:r xmlns:w="http://schemas.openxmlformats.org/wordprocessingml/2006/main" w:rsidRPr="00EF6F3C">
        <w:t xml:space="preserve">(...)</w:t>
      </w:r>
    </w:p>
    <w:p w:rsidRPr="00EF6F3C" w:rsidR="00462810" w:rsidP="00EF6F3C" w14:paraId="68FED712" w14:textId="6ABD598F">
      <w:pPr xmlns:w="http://schemas.openxmlformats.org/wordprocessingml/2006/main">
        <w:pStyle w:val="JuQuot"/>
      </w:pPr>
      <w:r xmlns:w="http://schemas.openxmlformats.org/wordprocessingml/2006/main" w:rsidRPr="00EF6F3C">
        <w:t xml:space="preserve">2. Directrices éticas para la práctica de la eutanasia en pacientes psiquiátricos</w:t>
      </w:r>
    </w:p>
    <w:p w:rsidRPr="00EF6F3C" w:rsidR="00462810" w:rsidP="00EF6F3C" w14:paraId="138DAB6D" w14:textId="0E3DDAE9">
      <w:pPr xmlns:w="http://schemas.openxmlformats.org/wordprocessingml/2006/main">
        <w:pStyle w:val="JuQuot"/>
      </w:pPr>
      <w:r xmlns:w="http://schemas.openxmlformats.org/wordprocessingml/2006/main" w:rsidRPr="00EF6F3C">
        <w:t xml:space="preserve">(1) Reunión presencial de al menos tres médicos</w:t>
      </w:r>
    </w:p>
    <w:p w:rsidRPr="00EF6F3C" w:rsidR="00462810" w:rsidP="00EF6F3C" w14:paraId="3CF63EED" w14:textId="0D9E2293">
      <w:pPr xmlns:w="http://schemas.openxmlformats.org/wordprocessingml/2006/main">
        <w:pStyle w:val="JuQuot"/>
      </w:pPr>
      <w:r xmlns:w="http://schemas.openxmlformats.org/wordprocessingml/2006/main" w:rsidRPr="00EF6F3C">
        <w:t xml:space="preserve">La ley de eutanasia estipula que un médico que practica la eutanasia a un paciente que claramente no va a morir en un futuro próximo debe consultar a dos médicos. Estos médicos revisan el expediente médico, examinan al paciente y determinan la naturaleza constante, insoportable e irremediable del sufrimiento físico o psicológico. El primer médico consultado debe ser competente en la afección médica en cuestión. El segundo médico consultado debe ser un psiquiatra o un especialista en dicha afección. Ambos médicos son independientes tanto del paciente como del médico tratante y elaboran un informe que detalla sus hallazgos. Posteriormente, el médico tratante informa al paciente sobre este informe.</w:t>
      </w:r>
    </w:p>
    <w:p w:rsidRPr="00EF6F3C" w:rsidR="00462810" w:rsidP="00EF6F3C" w14:paraId="4DD8EB21" w14:textId="2A56B49A">
      <w:pPr xmlns:w="http://schemas.openxmlformats.org/wordprocessingml/2006/main">
        <w:pStyle w:val="JuQuot"/>
      </w:pPr>
      <w:r xmlns:w="http://schemas.openxmlformats.org/wordprocessingml/2006/main" w:rsidRPr="00EF6F3C">
        <w:t xml:space="preserve">Dado que una patología psiquiátrica generalmente no conduce por sí sola a la muerte del paciente a corto plazo, el médico que considera la eutanasia de pacientes psiquiátricos siempre consulta a dos médicos en ejercicio, y los dos médicos consultados son psiquiatras.</w:t>
      </w:r>
    </w:p>
    <w:p w:rsidRPr="00EF6F3C" w:rsidR="00462810" w:rsidP="00EF6F3C" w14:paraId="15C13372" w14:textId="31D4EE2A">
      <w:pPr xmlns:w="http://schemas.openxmlformats.org/wordprocessingml/2006/main">
        <w:pStyle w:val="JuQuot"/>
      </w:pPr>
      <w:r xmlns:w="http://schemas.openxmlformats.org/wordprocessingml/2006/main" w:rsidRPr="00EF6F3C">
        <w:t xml:space="preserve">El Consejo Nacional considera que un médico que contempla la eutanasia para pacientes psiquiátricos debe ir un paso más allá y reunirse personalmente con ambos psiquiatras. Esta reunión cara a cara propicia la colaboración interdisciplinaria, donde cada médico explica su perspectiva con la mayor objetividad posible. Posteriormente, los médicos elaboran un informe conjunto y llegan a una conclusión común, aunque no necesariamente coincidan en todos los puntos.</w:t>
      </w:r>
    </w:p>
    <w:p w:rsidRPr="00EF6F3C" w:rsidR="00462810" w:rsidP="00EF6F3C" w14:paraId="2FDF69D1" w14:textId="77777777">
      <w:pPr xmlns:w="http://schemas.openxmlformats.org/wordprocessingml/2006/main">
        <w:pStyle w:val="JuQuot"/>
      </w:pPr>
      <w:r xmlns:w="http://schemas.openxmlformats.org/wordprocessingml/2006/main" w:rsidRPr="00EF6F3C">
        <w:t xml:space="preserve">(...)</w:t>
      </w:r>
    </w:p>
    <w:p w:rsidRPr="00EF6F3C" w:rsidR="00462810" w:rsidP="00EF6F3C" w14:paraId="28EB42C1" w14:textId="77777777">
      <w:pPr xmlns:w="http://schemas.openxmlformats.org/wordprocessingml/2006/main">
        <w:pStyle w:val="JuQuot"/>
      </w:pPr>
      <w:r xmlns:w="http://schemas.openxmlformats.org/wordprocessingml/2006/main" w:rsidRPr="00EF6F3C">
        <w:t xml:space="preserve">(2) Utilización de todos los tratamientos posibles</w:t>
      </w:r>
    </w:p>
    <w:p w:rsidRPr="00EF6F3C" w:rsidR="00462810" w:rsidP="00EF6F3C" w14:paraId="646CB90F" w14:textId="4F26C46C">
      <w:pPr xmlns:w="http://schemas.openxmlformats.org/wordprocessingml/2006/main">
        <w:pStyle w:val="JuQuot"/>
      </w:pPr>
      <w:r xmlns:w="http://schemas.openxmlformats.org/wordprocessingml/2006/main" w:rsidRPr="00EF6F3C">
        <w:t xml:space="preserve">La ley de eutanasia estipula que el médico que considere la eutanasia de pacientes psiquiátricos debe asegurarse de que el paciente se encuentre en una situación médica desesperada y que padezca un sufrimiento psicológico constante e insoportable que no pueda aliviarse y que sea consecuencia de una afección accidental o patológica grave e incurable.</w:t>
      </w:r>
    </w:p>
    <w:p w:rsidRPr="00EF6F3C" w:rsidR="00462810" w:rsidP="00EF6F3C" w14:paraId="3A045136" w14:textId="6429DA87">
      <w:pPr xmlns:w="http://schemas.openxmlformats.org/wordprocessingml/2006/main">
        <w:pStyle w:val="JuQuot"/>
      </w:pPr>
      <w:r xmlns:w="http://schemas.openxmlformats.org/wordprocessingml/2006/main" w:rsidRPr="00EF6F3C">
        <w:t xml:space="preserve">Determinar la incurabilidad o el mal pronóstico de una enfermedad psiquiátrica es una tarea compleja para los médicos, especialmente dadas las importantes comorbilidades y la alta incidencia de suicidio. La enfermedad psiquiátrica en sí misma no necesariamente conduce a la muerte del paciente, y su progresión es muy difícil de evaluar. Sin embargo, la cuestión de la incurabilidad o el mal pronóstico puede surgir porque, para algunos pacientes psiquiátricos, no existe ninguna perspectiva de mejoría en su salud.</w:t>
      </w:r>
    </w:p>
    <w:p w:rsidRPr="00EF6F3C" w:rsidR="00462810" w:rsidP="00EF6F3C" w14:paraId="52AC5983" w14:textId="731CEC15">
      <w:pPr xmlns:w="http://schemas.openxmlformats.org/wordprocessingml/2006/main">
        <w:pStyle w:val="JuQuot"/>
      </w:pPr>
      <w:r xmlns:w="http://schemas.openxmlformats.org/wordprocessingml/2006/main" w:rsidRPr="00EF6F3C">
        <w:t xml:space="preserve">Un médico que determina que un paciente padece una enfermedad psiquiátrica incurable y sin esperanza debe asegurarse de que se hayan agotado todos los tratamientos. En otras palabras, el paciente debe haber recibido todos los tratamientos posibles basados en la evidencia para su enfermedad. Si el paciente psiquiátrico ha ejercido su derecho a rechazar ciertos tratamientos basados en la evidencia, el médico no puede practicar la eutanasia.</w:t>
      </w:r>
    </w:p>
    <w:p w:rsidRPr="00EF6F3C" w:rsidR="00462810" w:rsidP="00EF6F3C" w14:paraId="38F2C8B6" w14:textId="48A62D2E">
      <w:pPr xmlns:w="http://schemas.openxmlformats.org/wordprocessingml/2006/main">
        <w:pStyle w:val="JuQuot"/>
      </w:pPr>
      <w:r xmlns:w="http://schemas.openxmlformats.org/wordprocessingml/2006/main" w:rsidRPr="00EF6F3C">
        <w:t xml:space="preserve">El médico debe actuar con prudencia y evitar la obstinación terapéutica. El número de tratamientos que se pueden administrar es limitado; el objetivo es que el médico se convenza de que, dada la condición del paciente, no se pueden aplicar más tratamientos que alivien su sufrimiento desde una perspectiva médica y psiquiátrica objetiva.</w:t>
      </w:r>
    </w:p>
    <w:p w:rsidRPr="00EF6F3C" w:rsidR="00462810" w:rsidP="00EF6F3C" w14:paraId="550ACAF4" w14:textId="77777777">
      <w:pPr xmlns:w="http://schemas.openxmlformats.org/wordprocessingml/2006/main">
        <w:pStyle w:val="JuQuot"/>
      </w:pPr>
      <w:r xmlns:w="http://schemas.openxmlformats.org/wordprocessingml/2006/main" w:rsidRPr="00EF6F3C">
        <w:t xml:space="preserve">(3) Una enfermedad que dura varios años</w:t>
      </w:r>
    </w:p>
    <w:p w:rsidRPr="00EF6F3C" w:rsidR="00462810" w:rsidP="00EF6F3C" w14:paraId="1A18CE81" w14:textId="7D08ECD1">
      <w:pPr xmlns:w="http://schemas.openxmlformats.org/wordprocessingml/2006/main">
        <w:pStyle w:val="JuQuot"/>
      </w:pPr>
      <w:r xmlns:w="http://schemas.openxmlformats.org/wordprocessingml/2006/main" w:rsidRPr="00EF6F3C">
        <w:t xml:space="preserve">La ley de eutanasia estipula que si el médico cree que el paciente obviamente no morirá a corto plazo, debe dejar transcurrir al menos un mes entre la solicitud por escrito del paciente y la eutanasia.</w:t>
      </w:r>
    </w:p>
    <w:p w:rsidRPr="00EF6F3C" w:rsidR="00462810" w:rsidP="00EF6F3C" w14:paraId="44B6F8DD" w14:textId="529A2057">
      <w:pPr xmlns:w="http://schemas.openxmlformats.org/wordprocessingml/2006/main">
        <w:pStyle w:val="JuQuot"/>
      </w:pPr>
      <w:r xmlns:w="http://schemas.openxmlformats.org/wordprocessingml/2006/main" w:rsidRPr="00EF6F3C">
        <w:t xml:space="preserve">Asimismo, estipula que el médico debe constatar la persistencia del sufrimiento físico o psicológico del paciente y sus deseos reiterados. Para ello, el médico realiza varias entrevistas con el paciente, espaciadas a intervalos razonables según la evolución de su estado.</w:t>
      </w:r>
    </w:p>
    <w:p w:rsidRPr="00EF6F3C" w:rsidR="00462810" w:rsidP="00EF6F3C" w14:paraId="3A76137F" w14:textId="405E5F0E">
      <w:pPr xmlns:w="http://schemas.openxmlformats.org/wordprocessingml/2006/main">
        <w:pStyle w:val="JuQuot"/>
      </w:pPr>
      <w:r xmlns:w="http://schemas.openxmlformats.org/wordprocessingml/2006/main" w:rsidRPr="00EF6F3C">
        <w:t xml:space="preserve">El Consejo Nacional considera que un médico solo puede tener certeza de la persistencia de la solicitud de un paciente psiquiátrico si se le realiza un seguimiento durante un período suficientemente prolongado. La evolución de la salud de un paciente psiquiátrico suele ser impredecible. Un estado de salud inicial poco prometedor puede cambiar considerablemente con el tiempo, siempre que se siga el plan de atención adecuado. Por lo tanto, es inaceptable acceder a la solicitud de eutanasia de un paciente psiquiátrico simplemente porque haya transcurrido un mes desde la solicitud por escrito, sin que el paciente haya recibido un tratamiento a largo plazo.</w:t>
      </w:r>
    </w:p>
    <w:p w:rsidRPr="00EF6F3C" w:rsidR="00462810" w:rsidP="00EF6F3C" w14:paraId="5ED6C77A" w14:textId="77777777">
      <w:pPr xmlns:w="http://schemas.openxmlformats.org/wordprocessingml/2006/main">
        <w:pStyle w:val="JuQuot"/>
      </w:pPr>
      <w:r xmlns:w="http://schemas.openxmlformats.org/wordprocessingml/2006/main" w:rsidRPr="00EF6F3C">
        <w:t xml:space="preserve">(4) Participación de los familiares en el proceso</w:t>
      </w:r>
    </w:p>
    <w:p w:rsidRPr="00EF6F3C" w:rsidR="00462810" w:rsidP="00EF6F3C" w14:paraId="70AF7313" w14:textId="3ECE7662">
      <w:pPr xmlns:w="http://schemas.openxmlformats.org/wordprocessingml/2006/main">
        <w:pStyle w:val="JuQuot"/>
      </w:pPr>
      <w:r xmlns:w="http://schemas.openxmlformats.org/wordprocessingml/2006/main" w:rsidRPr="00EF6F3C">
        <w:t xml:space="preserve">La ley de eutanasia estipula que el médico debe discutir la solicitud del paciente con antelación y, en cualquier caso, si ese es el deseo del paciente, con los familiares designados por este.</w:t>
      </w:r>
    </w:p>
    <w:p w:rsidRPr="00EF6F3C" w:rsidR="00462810" w:rsidP="00EF6F3C" w14:paraId="15DEA55A" w14:textId="4FC481B5">
      <w:pPr xmlns:w="http://schemas.openxmlformats.org/wordprocessingml/2006/main">
        <w:pStyle w:val="JuQuot"/>
      </w:pPr>
      <w:r xmlns:w="http://schemas.openxmlformats.org/wordprocessingml/2006/main" w:rsidRPr="00EF6F3C">
        <w:t xml:space="preserve">El médico debe animar al paciente a involucrar a su familia y seres queridos en el proceso, a menos que tengan buenas razones para no hacerlo.</w:t>
      </w:r>
    </w:p>
    <w:p w:rsidRPr="00EF6F3C" w:rsidR="00462810" w:rsidP="00EF6F3C" w14:paraId="197A3481" w14:textId="344F99C0">
      <w:pPr xmlns:w="http://schemas.openxmlformats.org/wordprocessingml/2006/main">
        <w:pStyle w:val="JuQuot"/>
      </w:pPr>
      <w:r xmlns:w="http://schemas.openxmlformats.org/wordprocessingml/2006/main" w:rsidRPr="00EF6F3C">
        <w:t xml:space="preserve">El Consejo Nacional es consciente de que pueden surgir conflictos entre la autonomía del paciente, por un lado, y los intereses de la familia y/o la sociedad, por otro. Sin embargo, los médicos tienen deberes no solo para con el paciente, sino también para con terceros que podrían sufrir daños graves como consecuencia de la solicitud del paciente. El apoyo a terceros y la protección de la sociedad están intrínsecamente ligados a la cuestión de la eutanasia en pacientes psiquiátricos.</w:t>
      </w:r>
    </w:p>
    <w:p w:rsidRPr="00EF6F3C" w:rsidR="00462810" w:rsidP="00EF6F3C" w14:paraId="003D054B" w14:textId="2037B29D">
      <w:pPr xmlns:w="http://schemas.openxmlformats.org/wordprocessingml/2006/main">
        <w:pStyle w:val="JuQuot"/>
      </w:pPr>
      <w:r xmlns:w="http://schemas.openxmlformats.org/wordprocessingml/2006/main" w:rsidRPr="00EF6F3C">
        <w:t xml:space="preserve">Además, la participación de los familiares en el proceso también es importante para la evaluación legal de si la solicitud pudo haber sido consecuencia de presiones externas. (...)</w:t>
      </w:r>
    </w:p>
    <w:p w:rsidRPr="00EF6F3C" w:rsidR="00462810" w:rsidP="00EF6F3C" w14:paraId="4000CC36" w14:textId="77777777">
      <w:pPr xmlns:w="http://schemas.openxmlformats.org/wordprocessingml/2006/main">
        <w:pStyle w:val="JuQuot"/>
      </w:pPr>
      <w:r xmlns:w="http://schemas.openxmlformats.org/wordprocessingml/2006/main" w:rsidRPr="00EF6F3C">
        <w:t xml:space="preserve">(5) Capacidad de discernimiento y conciencia del paciente</w:t>
      </w:r>
    </w:p>
    <w:p w:rsidRPr="00EF6F3C" w:rsidR="00462810" w:rsidP="00EF6F3C" w14:paraId="79A715C6" w14:textId="72179302">
      <w:pPr xmlns:w="http://schemas.openxmlformats.org/wordprocessingml/2006/main">
        <w:pStyle w:val="JuQuot"/>
      </w:pPr>
      <w:r xmlns:w="http://schemas.openxmlformats.org/wordprocessingml/2006/main" w:rsidRPr="00EF6F3C">
        <w:t xml:space="preserve">La ley de eutanasia estipula que un médico que practica la eutanasia no comete ningún delito si se ha asegurado de que el paciente tiene la capacidad de discernir y está consciente en el momento de su solicitud.</w:t>
      </w:r>
    </w:p>
    <w:p w:rsidRPr="00EF6F3C" w:rsidR="00462810" w:rsidP="00EF6F3C" w14:paraId="19FB3336" w14:textId="77777777">
      <w:pPr xmlns:w="http://schemas.openxmlformats.org/wordprocessingml/2006/main">
        <w:pStyle w:val="JuQuot"/>
      </w:pPr>
      <w:r xmlns:w="http://schemas.openxmlformats.org/wordprocessingml/2006/main" w:rsidRPr="00EF6F3C">
        <w:t xml:space="preserve">Es importante distinguir aquí entre la capacidad de discernimiento del paciente y su capacidad real.</w:t>
      </w:r>
    </w:p>
    <w:p w:rsidRPr="00EF6F3C" w:rsidR="00462810" w:rsidP="00EF6F3C" w14:paraId="54E84FD8" w14:textId="2DB72287">
      <w:pPr xmlns:w="http://schemas.openxmlformats.org/wordprocessingml/2006/main">
        <w:pStyle w:val="JuQuot"/>
      </w:pPr>
      <w:r xmlns:w="http://schemas.openxmlformats.org/wordprocessingml/2006/main" w:rsidRPr="00EF6F3C">
        <w:t xml:space="preserve">La capacidad de discernimiento de una persona es un concepto jurídico. Generalmente, es el juez de paz quien, con la asistencia de un médico, determina si una persona carece de discernimiento y, por consiguiente, qué actos legales ya no puede realizar. El médico que practica la eutanasia debe verificar si dicha medida de protección legal se aplica al paciente que la solicita.</w:t>
      </w:r>
    </w:p>
    <w:p w:rsidRPr="00EF6F3C" w:rsidR="00462810" w:rsidP="00EF6F3C" w14:paraId="6F4BF845" w14:textId="22B1ADD7">
      <w:pPr xmlns:w="http://schemas.openxmlformats.org/wordprocessingml/2006/main">
        <w:pStyle w:val="JuQuot"/>
      </w:pPr>
      <w:r xmlns:w="http://schemas.openxmlformats.org/wordprocessingml/2006/main" w:rsidRPr="00EF6F3C">
        <w:t xml:space="preserve">La capacidad efectiva, que incluye la capacidad de expresar los propios deseos o de ser consciente de las propias acciones, es una situación objetiva que el médico que practica la eutanasia debe evaluar. En el caso de pacientes psiquiátricos, esta evaluación no es sencilla, ya que los trastornos psiquiátricos pueden afectar la capacidad del paciente para expresar sus deseos. Una condición psiquiátrica no implica automáticamente que el paciente sea incapaz de realizar una solicitud de eutanasia meditada y válida.</w:t>
      </w:r>
    </w:p>
    <w:p w:rsidRPr="00EF6F3C" w:rsidR="00462810" w:rsidP="00EF6F3C" w14:paraId="508050FF" w14:textId="77777777">
      <w:pPr xmlns:w="http://schemas.openxmlformats.org/wordprocessingml/2006/main">
        <w:pStyle w:val="JuQuot"/>
      </w:pPr>
      <w:r xmlns:w="http://schemas.openxmlformats.org/wordprocessingml/2006/main" w:rsidRPr="00EF6F3C">
        <w:t xml:space="preserve">(...) »</w:t>
      </w:r>
    </w:p>
    <w:p w:rsidRPr="00EF6F3C" w:rsidR="00462810" w:rsidP="00EF6F3C" w14:paraId="65B0300F" w14:textId="77777777">
      <w:pPr xmlns:w="http://schemas.openxmlformats.org/wordprocessingml/2006/main">
        <w:pStyle w:val="JuHHead"/>
      </w:pPr>
      <w:r xmlns:w="http://schemas.openxmlformats.org/wordprocessingml/2006/main" w:rsidRPr="00EF6F3C">
        <w:t xml:space="preserve">DERECHO EUROPEO E INTERNACIONAL</w:t>
      </w:r>
    </w:p>
    <w:p w:rsidRPr="00EF6F3C" w:rsidR="00462810" w:rsidP="00EF6F3C" w14:paraId="33309F18" w14:textId="26E8C7C1">
      <w:pPr xmlns:w="http://schemas.openxmlformats.org/wordprocessingml/2006/main">
        <w:pStyle w:val="JuHIRoman"/>
        <w:numPr>
          <w:ilvl w:val="1"/>
          <w:numId w:val="2"/>
        </w:numPr>
      </w:pPr>
      <w:r xmlns:w="http://schemas.openxmlformats.org/wordprocessingml/2006/main" w:rsidRPr="00EF6F3C">
        <w:t xml:space="preserve">EL CONSEJO DE EUROPA</w:t>
      </w:r>
    </w:p>
    <w:p w:rsidRPr="00EF6F3C" w:rsidR="00462810" w:rsidP="00EF6F3C" w14:paraId="6B5427EB" w14:textId="0ABA83BE">
      <w:pPr xmlns:w="http://schemas.openxmlformats.org/wordprocessingml/2006/main">
        <w:pStyle w:val="JuHA"/>
        <w:rPr>
          <w:lang w:bidi="en-US"/>
        </w:rPr>
      </w:pPr>
      <w:r xmlns:w="http://schemas.openxmlformats.org/wordprocessingml/2006/main" w:rsidRPr="00EF6F3C">
        <w:rPr>
          <w:lang w:bidi="en-US"/>
        </w:rPr>
        <w:t xml:space="preserve">El Convenio de Oviedo sobre Derechos Humanos y Biomedicina</w:t>
      </w:r>
    </w:p>
    <w:p w:rsidRPr="00EF6F3C" w:rsidR="00462810" w:rsidP="00EF6F3C" w14:paraId="168C5829" w14:textId="44A5177E">
      <w:pPr xmlns:w="http://schemas.openxmlformats.org/wordprocessingml/2006/main">
        <w:pStyle w:val="JuPara"/>
        <w:rPr>
          <w:lang w:bidi="en-US"/>
        </w:rPr>
      </w:pPr>
      <w:r xmlns:w="http://schemas.openxmlformats.org/wordprocessingml/2006/main" w:rsidRPr="00EF6F3C">
        <w:rPr>
          <w:lang w:bidi="en-US"/>
        </w:rPr>
        <w:fldChar xmlns:w="http://schemas.openxmlformats.org/wordprocessingml/2006/main" w:fldCharType="begin"/>
      </w:r>
      <w:r xmlns:w="http://schemas.openxmlformats.org/wordprocessingml/2006/main" w:rsidRPr="00EF6F3C">
        <w:rPr>
          <w:lang w:bidi="en-US"/>
        </w:rPr>
        <w:instrText xmlns:w="http://schemas.openxmlformats.org/wordprocessingml/2006/main" xml:space="preserve"> SEQ level0 \*arabic </w:instrText>
      </w:r>
      <w:r xmlns:w="http://schemas.openxmlformats.org/wordprocessingml/2006/main" w:rsidRPr="00EF6F3C">
        <w:rPr>
          <w:lang w:bidi="en-US"/>
        </w:rPr>
        <w:fldChar xmlns:w="http://schemas.openxmlformats.org/wordprocessingml/2006/main" w:fldCharType="separate"/>
      </w:r>
      <w:bookmarkStart xmlns:w="http://schemas.openxmlformats.org/wordprocessingml/2006/main" w:name="paragraph00067" w:id="34"/>
      <w:r xmlns:w="http://schemas.openxmlformats.org/wordprocessingml/2006/main" w:rsidRPr="00EF6F3C" w:rsidR="00EF6F3C">
        <w:rPr>
          <w:noProof/>
          <w:lang w:bidi="en-US"/>
        </w:rPr>
        <w:t xml:space="preserve">67. </w:t>
      </w:r>
      <w:bookmarkEnd xmlns:w="http://schemas.openxmlformats.org/wordprocessingml/2006/main" w:id="34"/>
      <w:r xmlns:w="http://schemas.openxmlformats.org/wordprocessingml/2006/main" w:rsidRPr="00EF6F3C">
        <w:rPr>
          <w:lang w:bidi="en-US"/>
        </w:rPr>
        <w:fldChar xmlns:w="http://schemas.openxmlformats.org/wordprocessingml/2006/main" w:fldCharType="end"/>
      </w:r>
      <w:r xmlns:w="http://schemas.openxmlformats.org/wordprocessingml/2006/main" w:rsidRPr="00EF6F3C">
        <w:rPr>
          <w:lang w:bidi="en-US"/>
        </w:rPr>
        <w:t xml:space="preserve">Las disposiciones pertinentes del Convenio para la protección de los derechos humanos y la dignidad del ser humano en lo que respecta a las aplicaciones de la biología y la medicina, firmado en Oviedo el 4 de abril de 1997 («Convenio de Oviedo»), dicen lo siguiente:</w:t>
      </w:r>
    </w:p>
    <w:p w:rsidRPr="00EF6F3C" w:rsidR="00462810" w:rsidP="00EF6F3C" w14:paraId="211EE50D" w14:textId="77777777">
      <w:pPr xmlns:w="http://schemas.openxmlformats.org/wordprocessingml/2006/main">
        <w:pStyle w:val="JuQuot"/>
        <w:rPr>
          <w:lang w:bidi="en-US"/>
        </w:rPr>
      </w:pPr>
      <w:r xmlns:w="http://schemas.openxmlformats.org/wordprocessingml/2006/main" w:rsidRPr="00EF6F3C">
        <w:rPr>
          <w:lang w:bidi="en-US"/>
        </w:rPr>
        <w:t xml:space="preserve">“Artículo 1 – Objeto y objetivo”</w:t>
      </w:r>
    </w:p>
    <w:p w:rsidRPr="00EF6F3C" w:rsidR="00462810" w:rsidP="00EF6F3C" w14:paraId="3945FA7E" w14:textId="1263A675">
      <w:pPr xmlns:w="http://schemas.openxmlformats.org/wordprocessingml/2006/main">
        <w:pStyle w:val="JuQuot"/>
        <w:rPr>
          <w:lang w:bidi="en-US"/>
        </w:rPr>
      </w:pPr>
      <w:r xmlns:w="http://schemas.openxmlformats.org/wordprocessingml/2006/main" w:rsidRPr="00EF6F3C">
        <w:rPr>
          <w:lang w:bidi="en-US"/>
        </w:rPr>
        <w:t xml:space="preserve">Las Partes en el presente Convenio protegerán al ser humano en su dignidad e identidad y garantizarán a todos, sin discriminación, el respeto de su integridad y de sus demás derechos y libertades fundamentales con respecto a las aplicaciones de la biología y la medicina (...) »</w:t>
      </w:r>
    </w:p>
    <w:p w:rsidRPr="00EF6F3C" w:rsidR="00462810" w:rsidP="00EF6F3C" w14:paraId="4CA77449" w14:textId="77777777">
      <w:pPr xmlns:w="http://schemas.openxmlformats.org/wordprocessingml/2006/main">
        <w:pStyle w:val="JuQuot"/>
        <w:rPr>
          <w:lang w:bidi="en-US"/>
        </w:rPr>
      </w:pPr>
      <w:r xmlns:w="http://schemas.openxmlformats.org/wordprocessingml/2006/main" w:rsidRPr="00EF6F3C">
        <w:rPr>
          <w:lang w:bidi="en-US"/>
        </w:rPr>
        <w:t xml:space="preserve">“Artículo 5 – Regla general”</w:t>
      </w:r>
    </w:p>
    <w:p w:rsidRPr="00EF6F3C" w:rsidR="00462810" w:rsidP="00EF6F3C" w14:paraId="4F24FD6B" w14:textId="4F843F4B">
      <w:pPr xmlns:w="http://schemas.openxmlformats.org/wordprocessingml/2006/main">
        <w:pStyle w:val="JuQuot"/>
        <w:rPr>
          <w:lang w:bidi="en-US"/>
        </w:rPr>
      </w:pPr>
      <w:r xmlns:w="http://schemas.openxmlformats.org/wordprocessingml/2006/main" w:rsidRPr="00EF6F3C">
        <w:rPr>
          <w:lang w:bidi="en-US"/>
        </w:rPr>
        <w:t xml:space="preserve">Una intervención en el ámbito de la salud solo puede llevarse a cabo después de que la persona afectada haya dado su consentimiento libre e informado.</w:t>
      </w:r>
    </w:p>
    <w:p w:rsidRPr="00EF6F3C" w:rsidR="00462810" w:rsidP="00EF6F3C" w14:paraId="591AD719" w14:textId="180BD5BF">
      <w:pPr xmlns:w="http://schemas.openxmlformats.org/wordprocessingml/2006/main">
        <w:pStyle w:val="JuQuot"/>
        <w:rPr>
          <w:lang w:bidi="en-US"/>
        </w:rPr>
      </w:pPr>
      <w:r xmlns:w="http://schemas.openxmlformats.org/wordprocessingml/2006/main" w:rsidRPr="00EF6F3C">
        <w:rPr>
          <w:lang w:bidi="en-US"/>
        </w:rPr>
        <w:t xml:space="preserve">Esta persona recibe información previa adecuada sobre el propósito y la naturaleza de la intervención, así como sobre sus consecuencias y riesgos.</w:t>
      </w:r>
    </w:p>
    <w:p w:rsidRPr="00EF6F3C" w:rsidR="00462810" w:rsidP="00EF6F3C" w14:paraId="75BAC321" w14:textId="77777777">
      <w:pPr xmlns:w="http://schemas.openxmlformats.org/wordprocessingml/2006/main">
        <w:pStyle w:val="JuQuot"/>
        <w:rPr>
          <w:lang w:bidi="en-US"/>
        </w:rPr>
      </w:pPr>
      <w:r xmlns:w="http://schemas.openxmlformats.org/wordprocessingml/2006/main" w:rsidRPr="00EF6F3C">
        <w:rPr>
          <w:lang w:bidi="en-US"/>
        </w:rPr>
        <w:t xml:space="preserve">La persona interesada podrá, en cualquier momento, retirar libremente su consentimiento.</w:t>
      </w:r>
    </w:p>
    <w:p w:rsidRPr="00EF6F3C" w:rsidR="00462810" w:rsidP="00EF6F3C" w14:paraId="18DCBC28" w14:textId="77777777">
      <w:pPr xmlns:w="http://schemas.openxmlformats.org/wordprocessingml/2006/main">
        <w:pStyle w:val="JuHA"/>
      </w:pPr>
      <w:r xmlns:w="http://schemas.openxmlformats.org/wordprocessingml/2006/main" w:rsidRPr="00EF6F3C">
        <w:t xml:space="preserve">Guía sobre el proceso de toma de decisiones en relación con los tratamientos médicos en situaciones de final de vida.</w:t>
      </w:r>
    </w:p>
    <w:bookmarkStart w:name="guidesurleprocessusdecisionnel" w:id="35"/>
    <w:p w:rsidRPr="00EF6F3C" w:rsidR="00462810" w:rsidP="00EF6F3C" w14:paraId="672B050C" w14:textId="62B8F712">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68. </w:t>
      </w:r>
      <w:r xmlns:w="http://schemas.openxmlformats.org/wordprocessingml/2006/main" w:rsidRPr="00EF6F3C">
        <w:fldChar xmlns:w="http://schemas.openxmlformats.org/wordprocessingml/2006/main" w:fldCharType="end"/>
      </w:r>
      <w:bookmarkEnd xmlns:w="http://schemas.openxmlformats.org/wordprocessingml/2006/main" w:id="35"/>
      <w:r xmlns:w="http://schemas.openxmlformats.org/wordprocessingml/2006/main" w:rsidRPr="00EF6F3C">
        <w:t xml:space="preserve">El Comité de Bioética (DH-BIO) del Consejo de Europa adoptó, en su cuarta reunión </w:t>
      </w:r>
      <w:r xmlns:w="http://schemas.openxmlformats.org/wordprocessingml/2006/main" w:rsidRPr="00EF6F3C">
        <w:rPr>
          <w:vertAlign w:val="superscript"/>
        </w:rPr>
        <w:t xml:space="preserve">plenaria </w:t>
      </w:r>
      <w:r xmlns:w="http://schemas.openxmlformats.org/wordprocessingml/2006/main" w:rsidRPr="00EF6F3C">
        <w:t xml:space="preserve">(26-28 </w:t>
      </w:r>
      <w:r xmlns:w="http://schemas.openxmlformats.org/wordprocessingml/2006/main" w:rsidRPr="00EF6F3C">
        <w:softHyphen xmlns:w="http://schemas.openxmlformats.org/wordprocessingml/2006/main"/>
      </w:r>
      <w:r xmlns:w="http://schemas.openxmlformats.org/wordprocessingml/2006/main" w:rsidRPr="00EF6F3C">
        <w:t xml:space="preserve">de noviembre de 2013), una guía relativa a los principios aplicables al proceso implementado para </w:t>
      </w:r>
      <w:r xmlns:w="http://schemas.openxmlformats.org/wordprocessingml/2006/main" w:rsidRPr="00EF6F3C" w:rsidR="00EF6F3C">
        <w:t xml:space="preserve">elaborar una decisión relativa a tratamientos médicos en situaciones concretas de final de vida, cuyas partes pertinentes se recogen en la sentencia del Tribunal en el caso </w:t>
      </w:r>
      <w:r xmlns:w="http://schemas.openxmlformats.org/wordprocessingml/2006/main" w:rsidRPr="00EF6F3C">
        <w:rPr>
          <w:i/>
        </w:rPr>
        <w:t xml:space="preserve">Lambert y otros contra Francia </w:t>
      </w:r>
      <w:r xmlns:w="http://schemas.openxmlformats.org/wordprocessingml/2006/main" w:rsidRPr="00EF6F3C">
        <w:t xml:space="preserve">([GC], n.º </w:t>
      </w:r>
      <w:r xmlns:w="http://schemas.openxmlformats.org/wordprocessingml/2006/main" w:rsidRPr="00EF6F3C">
        <w:rPr>
          <w:vertAlign w:val="superscript"/>
        </w:rPr>
        <w:t xml:space="preserve">46043/14 </w:t>
      </w:r>
      <w:r xmlns:w="http://schemas.openxmlformats.org/wordprocessingml/2006/main" w:rsidRPr="00EF6F3C">
        <w:t xml:space="preserve">, §§ 61-68, TEDH 2015 (extractos)).</w:t>
      </w:r>
    </w:p>
    <w:p w:rsidRPr="00EF6F3C" w:rsidR="00462810" w:rsidP="00EF6F3C" w14:paraId="786D983D" w14:textId="77777777">
      <w:pPr xmlns:w="http://schemas.openxmlformats.org/wordprocessingml/2006/main">
        <w:pStyle w:val="JuHIRoman"/>
      </w:pPr>
      <w:r xmlns:w="http://schemas.openxmlformats.org/wordprocessingml/2006/main" w:rsidRPr="00EF6F3C">
        <w:t xml:space="preserve">LAS NACIONES UNIDAS</w:t>
      </w:r>
    </w:p>
    <w:p w:rsidRPr="00EF6F3C" w:rsidR="00462810" w:rsidP="00EF6F3C" w14:paraId="1F76582B" w14:textId="6CC85D8F">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bookmarkStart xmlns:w="http://schemas.openxmlformats.org/wordprocessingml/2006/main" w:name="paragraph00070" w:id="36"/>
      <w:r xmlns:w="http://schemas.openxmlformats.org/wordprocessingml/2006/main" w:rsidRPr="00EF6F3C" w:rsidR="00EF6F3C">
        <w:rPr>
          <w:noProof/>
        </w:rPr>
        <w:t xml:space="preserve">69. </w:t>
      </w:r>
      <w:bookmarkEnd xmlns:w="http://schemas.openxmlformats.org/wordprocessingml/2006/main" w:id="36"/>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La Observación General n.º </w:t>
      </w:r>
      <w:r xmlns:w="http://schemas.openxmlformats.org/wordprocessingml/2006/main" w:rsidRPr="00EF6F3C">
        <w:rPr>
          <w:vertAlign w:val="superscript"/>
        </w:rPr>
        <w:t xml:space="preserve">36 </w:t>
      </w:r>
      <w:r xmlns:w="http://schemas.openxmlformats.org/wordprocessingml/2006/main" w:rsidRPr="00EF6F3C">
        <w:t xml:space="preserve">(2019) del Comité de Derechos Humanos de las Naciones Unidas (CDH) sobre el derecho a la vida (3 de septiembre de 2019, CCPR/C/GC/36) contiene las siguientes indicaciones:</w:t>
      </w:r>
    </w:p>
    <w:p w:rsidRPr="00EF6F3C" w:rsidR="00462810" w:rsidP="00EF6F3C" w14:paraId="1A2134C7" w14:textId="06F9969E">
      <w:pPr xmlns:w="http://schemas.openxmlformats.org/wordprocessingml/2006/main">
        <w:pStyle w:val="JuQuot"/>
      </w:pPr>
      <w:r xmlns:w="http://schemas.openxmlformats.org/wordprocessingml/2006/main" w:rsidRPr="00EF6F3C">
        <w:t xml:space="preserve">“9. Si bien reconocen la importancia vital de la autonomía personal para la dignidad humana, los Estados deben adoptar las medidas apropiadas, sin infringir sus demás obligaciones en virtud del Pacto Internacional de Derechos Civiles y Políticos, para prevenir el suicidio, en particular entre las personas en situaciones de especial vulnerabilidad, incluidas las privadas de libertad. Los Estados Partes que autorizan a los profesionales médicos a administrar tratamiento médico o proporcionar otros medios médicos para acelerar el fin de la vida de adultos en estado crítico, como aquellos con una enfermedad terminal, que experimentan dolor o sufrimiento físico o psicológico agudo y que desean morir con dignidad, deben garantizar la existencia de sólidas salvaguardias jurídicas e institucionales para verificar que dichos profesionales médicos están aplicando una decisión explícita, inequívoca, libre e informada de su paciente, de manera que todo paciente esté protegido contra la coacción y el abuso.”</w:t>
      </w:r>
    </w:p>
    <w:p w:rsidRPr="00EF6F3C" w:rsidR="00462810" w:rsidP="00EF6F3C" w14:paraId="06F270E4" w14:textId="77777777">
      <w:pPr xmlns:w="http://schemas.openxmlformats.org/wordprocessingml/2006/main">
        <w:pStyle w:val="JuHHead"/>
      </w:pPr>
      <w:r xmlns:w="http://schemas.openxmlformats.org/wordprocessingml/2006/main" w:rsidRPr="00EF6F3C">
        <w:rPr>
          <w:caps w:val="0"/>
        </w:rPr>
        <w:t xml:space="preserve">LUGAR</w:t>
      </w:r>
    </w:p>
    <w:p w:rsidRPr="00EF6F3C" w:rsidR="00462810" w:rsidP="00EF6F3C" w14:paraId="1DE18FF4" w14:textId="77777777">
      <w:pPr xmlns:w="http://schemas.openxmlformats.org/wordprocessingml/2006/main">
        <w:pStyle w:val="JuHIRoman"/>
      </w:pPr>
      <w:r xmlns:w="http://schemas.openxmlformats.org/wordprocessingml/2006/main" w:rsidRPr="00EF6F3C">
        <w:t xml:space="preserve">SOBRE LAS EXCEPCIONES PRELIMINARES PLANTEADAS POR EL GOBIERNO</w:t>
      </w:r>
    </w:p>
    <w:p w:rsidRPr="00EF6F3C" w:rsidR="00462810" w:rsidP="00EF6F3C" w14:paraId="715C5529" w14:textId="77777777">
      <w:pPr xmlns:w="http://schemas.openxmlformats.org/wordprocessingml/2006/main">
        <w:pStyle w:val="JuHA"/>
      </w:pPr>
      <w:bookmarkStart xmlns:w="http://schemas.openxmlformats.org/wordprocessingml/2006/main" w:name="exceptionspreliminairesdebut" w:id="37"/>
      <w:r xmlns:w="http://schemas.openxmlformats.org/wordprocessingml/2006/main" w:rsidRPr="00EF6F3C">
        <w:t xml:space="preserve">Argumentos de las partes</w:t>
      </w:r>
    </w:p>
    <w:p w:rsidRPr="00EF6F3C" w:rsidR="00462810" w:rsidP="00EF6F3C" w14:paraId="7E3BF7B5" w14:textId="77777777">
      <w:pPr xmlns:w="http://schemas.openxmlformats.org/wordprocessingml/2006/main">
        <w:pStyle w:val="JuH1"/>
      </w:pPr>
      <w:r xmlns:w="http://schemas.openxmlformats.org/wordprocessingml/2006/main" w:rsidRPr="00EF6F3C">
        <w:t xml:space="preserve">El Gobierno</w:t>
      </w:r>
    </w:p>
    <w:p w:rsidRPr="00EF6F3C" w:rsidR="00462810" w:rsidP="00EF6F3C" w14:paraId="5D9AD7A8" w14:textId="4F648B06">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70. </w:t>
      </w:r>
      <w:r xmlns:w="http://schemas.openxmlformats.org/wordprocessingml/2006/main" w:rsidRPr="00EF6F3C">
        <w:fldChar xmlns:w="http://schemas.openxmlformats.org/wordprocessingml/2006/main" w:fldCharType="end"/>
      </w:r>
      <w:bookmarkEnd xmlns:w="http://schemas.openxmlformats.org/wordprocessingml/2006/main" w:id="37"/>
      <w:r xmlns:w="http://schemas.openxmlformats.org/wordprocessingml/2006/main" w:rsidRPr="00EF6F3C">
        <w:t xml:space="preserve">El Gobierno plantea dos objeciones preliminares basadas en el incumplimiento del agotamiento de los recursos internos. En primer lugar, impugna la admisibilidad de la solicitud porque el solicitante no presentó una demanda civil ante un juez de instrucción, no notificó una citación directa ante el tribunal que conoce del fondo del asunto ni inició un procedimiento civil para determinar la responsabilidad del Estado. En segundo lugar, en sus observaciones de 4 de marzo de 2020, el Gobierno alegó que las quejas del solicitante, de conformidad con los artículos 2 y 8 del Convenio, eran prematuras porque la investigación penal se había reabierto en 2019 y seguía en curso ante las autoridades judiciales nacionales en el momento de la presentación de las observaciones.</w:t>
      </w:r>
    </w:p>
    <w:p w:rsidRPr="00EF6F3C" w:rsidR="00462810" w:rsidP="00EF6F3C" w14:paraId="18504072" w14:textId="77777777">
      <w:pPr xmlns:w="http://schemas.openxmlformats.org/wordprocessingml/2006/main">
        <w:pStyle w:val="JuH1"/>
      </w:pPr>
      <w:r xmlns:w="http://schemas.openxmlformats.org/wordprocessingml/2006/main" w:rsidRPr="00EF6F3C">
        <w:t xml:space="preserve">El solicitante</w:t>
      </w:r>
    </w:p>
    <w:p w:rsidRPr="00EF6F3C" w:rsidR="00462810" w:rsidP="00EF6F3C" w14:paraId="59C504EB" w14:textId="01504861">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71. </w:t>
      </w:r>
      <w:r xmlns:w="http://schemas.openxmlformats.org/wordprocessingml/2006/main" w:rsidRPr="00EF6F3C">
        <w:fldChar xmlns:w="http://schemas.openxmlformats.org/wordprocessingml/2006/main" w:fldCharType="end"/>
      </w:r>
      <w:r xmlns:w="http://schemas.openxmlformats.org/wordprocessingml/2006/main" w:rsidRPr="00EF6F3C">
        <w:t xml:space="preserve">El solicitante impugna las objeciones preliminares. Corresponde al Gobierno demostrar que los recursos internos mencionados eran efectivos y estaban disponibles tanto en teoría como en la práctica al momento de los hechos, y que ofrecían perspectivas razonables de éxito. El solicitante afirma que, al momento de presentar su solicitud ante el Tribunal, no se había presentado ningún caso con éxito ante un juez de instrucción en virtud de la ley relativa a la eutanasia. No obstante, presentó una denuncia ante el Ministerio Público, quien supuestamente adoptó una postura pasiva antes de decidir desestimar el caso. Además, contrariamente a lo que afirma el Gobierno, </w:t>
      </w:r>
      <w:r xmlns:w="http://schemas.openxmlformats.org/wordprocessingml/2006/main" w:rsidRPr="00EF6F3C">
        <w:rPr>
          <w:snapToGrid w:val="0"/>
        </w:rPr>
        <w:t xml:space="preserve">solo es posible emitir una citación directa al tribunal por delitos menores, y no por delitos graves como en el presente caso.</w:t>
      </w:r>
    </w:p>
    <w:p w:rsidRPr="00EF6F3C" w:rsidR="00462810" w:rsidP="00EF6F3C" w14:paraId="765A8B5A" w14:textId="277E6866">
      <w:pPr xmlns:w="http://schemas.openxmlformats.org/wordprocessingml/2006/main">
        <w:pStyle w:val="JuPara"/>
        <w:rPr>
          <w:snapToGrid w:val="0"/>
        </w:rPr>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72. </w:t>
      </w:r>
      <w:r xmlns:w="http://schemas.openxmlformats.org/wordprocessingml/2006/main" w:rsidRPr="00EF6F3C">
        <w:fldChar xmlns:w="http://schemas.openxmlformats.org/wordprocessingml/2006/main" w:fldCharType="end"/>
      </w:r>
      <w:r xmlns:w="http://schemas.openxmlformats.org/wordprocessingml/2006/main" w:rsidRPr="00EF6F3C">
        <w:t xml:space="preserve">En cuanto a la falta de interponer una acción civil para establecer la responsabilidad del Estado, refiriéndose en particular al caso de </w:t>
      </w:r>
      <w:r xmlns:w="http://schemas.openxmlformats.org/wordprocessingml/2006/main" w:rsidRPr="00EF6F3C">
        <w:rPr>
          <w:i/>
        </w:rPr>
        <w:t xml:space="preserve">Brincat y otros contra Malta </w:t>
      </w:r>
      <w:r xmlns:w="http://schemas.openxmlformats.org/wordprocessingml/2006/main" w:rsidRPr="00EF6F3C">
        <w:t xml:space="preserve">(núms </w:t>
      </w:r>
      <w:r xmlns:w="http://schemas.openxmlformats.org/wordprocessingml/2006/main" w:rsidRPr="00EF6F3C">
        <w:rPr>
          <w:vertAlign w:val="superscript"/>
        </w:rPr>
        <w:t xml:space="preserve">. </w:t>
      </w:r>
      <w:r xmlns:w="http://schemas.openxmlformats.org/wordprocessingml/2006/main" w:rsidRPr="00EF6F3C">
        <w:t xml:space="preserve">60908/11 y otros 4, </w:t>
      </w:r>
      <w:r xmlns:w="http://schemas.openxmlformats.org/wordprocessingml/2006/main" w:rsidRPr="00EF6F3C">
        <w:rPr>
          <w:snapToGrid w:val="0"/>
        </w:rPr>
        <w:t xml:space="preserve">24 </w:t>
      </w:r>
      <w:r xmlns:w="http://schemas.openxmlformats.org/wordprocessingml/2006/main" w:rsidRPr="00EF6F3C">
        <w:t xml:space="preserve">de julio </w:t>
      </w:r>
      <w:r xmlns:w="http://schemas.openxmlformats.org/wordprocessingml/2006/main" w:rsidRPr="00EF6F3C">
        <w:rPr>
          <w:snapToGrid w:val="0"/>
        </w:rPr>
        <w:t xml:space="preserve">de 2014), </w:t>
      </w:r>
      <w:r xmlns:w="http://schemas.openxmlformats.org/wordprocessingml/2006/main" w:rsidRPr="00EF6F3C">
        <w:t xml:space="preserve">el solicitante </w:t>
      </w:r>
      <w:r xmlns:w="http://schemas.openxmlformats.org/wordprocessingml/2006/main" w:rsidRPr="00EF6F3C">
        <w:rPr>
          <w:snapToGrid w:val="0"/>
        </w:rPr>
        <w:t xml:space="preserve">sostiene que dicha reclamación de indemnización no puede considerarse un recurso efectivo cuando, como en el presente caso, los incidentes en cuestión resultan de actividades peligrosas y no ha habido una investigación efectiva.</w:t>
      </w:r>
    </w:p>
    <w:p w:rsidRPr="00EF6F3C" w:rsidR="00462810" w:rsidP="00EF6F3C" w14:paraId="0AA0EFB0" w14:textId="6D719D67">
      <w:pPr xmlns:w="http://schemas.openxmlformats.org/wordprocessingml/2006/main">
        <w:pStyle w:val="JuPara"/>
        <w:rPr>
          <w:snapToGrid w:val="0"/>
        </w:rPr>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73.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Por último, en relación con la supuesta prematura presentación de la solicitud, en sus observaciones recibidas el 21 de diciembre de 2020, el solicitante indica que, el 11 de diciembre de 2020, la sala del consejo cerró la investigación penal que se había reabierto en 2019. Según él, esta excepción del Gobierno ya no es justificable.</w:t>
      </w:r>
    </w:p>
    <w:p w:rsidRPr="00EF6F3C" w:rsidR="00462810" w:rsidP="00EF6F3C" w14:paraId="5B17ED4E" w14:textId="77777777">
      <w:pPr xmlns:w="http://schemas.openxmlformats.org/wordprocessingml/2006/main">
        <w:pStyle w:val="JuHA"/>
        <w:rPr>
          <w:snapToGrid w:val="0"/>
        </w:rPr>
      </w:pPr>
      <w:r xmlns:w="http://schemas.openxmlformats.org/wordprocessingml/2006/main" w:rsidRPr="00EF6F3C">
        <w:rPr>
          <w:snapToGrid w:val="0"/>
        </w:rPr>
        <w:t xml:space="preserve">Valoración del tribunal</w:t>
      </w:r>
    </w:p>
    <w:p w:rsidRPr="00EF6F3C" w:rsidR="00462810" w:rsidP="00EF6F3C" w14:paraId="3FF7B648" w14:textId="77777777">
      <w:pPr xmlns:w="http://schemas.openxmlformats.org/wordprocessingml/2006/main">
        <w:pStyle w:val="JuH1"/>
        <w:rPr>
          <w:snapToGrid w:val="0"/>
        </w:rPr>
      </w:pPr>
      <w:r xmlns:w="http://schemas.openxmlformats.org/wordprocessingml/2006/main" w:rsidRPr="00EF6F3C">
        <w:rPr>
          <w:snapToGrid w:val="0"/>
        </w:rPr>
        <w:t xml:space="preserve">Principios generales aplicables</w:t>
      </w:r>
    </w:p>
    <w:p w:rsidRPr="00EF6F3C" w:rsidR="00462810" w:rsidP="00EF6F3C" w14:paraId="1D18C60B" w14:textId="13F58A60">
      <w:pPr xmlns:w="http://schemas.openxmlformats.org/wordprocessingml/2006/main">
        <w:pStyle w:val="JuPara"/>
        <w:rPr>
          <w:rFonts w:cstheme="minorHAnsi"/>
        </w:rPr>
      </w:pPr>
      <w:r xmlns:w="http://schemas.openxmlformats.org/wordprocessingml/2006/main" w:rsidRPr="00EF6F3C">
        <w:rPr>
          <w:snapToGrid w:val="0"/>
        </w:rPr>
        <w:fldChar xmlns:w="http://schemas.openxmlformats.org/wordprocessingml/2006/main" w:fldCharType="begin"/>
      </w:r>
      <w:r xmlns:w="http://schemas.openxmlformats.org/wordprocessingml/2006/main" w:rsidRPr="00EF6F3C">
        <w:rPr>
          <w:snapToGrid w:val="0"/>
        </w:rPr>
        <w:instrText xmlns:w="http://schemas.openxmlformats.org/wordprocessingml/2006/main" xml:space="preserve"> SEQ level0 \*arabic \* MERGEFORMAT </w:instrText>
      </w:r>
      <w:r xmlns:w="http://schemas.openxmlformats.org/wordprocessingml/2006/main" w:rsidRPr="00EF6F3C">
        <w:rPr>
          <w:snapToGrid w:val="0"/>
        </w:rPr>
        <w:fldChar xmlns:w="http://schemas.openxmlformats.org/wordprocessingml/2006/main" w:fldCharType="separate"/>
      </w:r>
      <w:r xmlns:w="http://schemas.openxmlformats.org/wordprocessingml/2006/main" w:rsidRPr="00EF6F3C" w:rsidR="00EF6F3C">
        <w:rPr>
          <w:noProof/>
          <w:snapToGrid w:val="0"/>
        </w:rPr>
        <w:t xml:space="preserve">74. </w:t>
      </w:r>
      <w:r xmlns:w="http://schemas.openxmlformats.org/wordprocessingml/2006/main" w:rsidRPr="00EF6F3C">
        <w:rPr>
          <w:snapToGrid w:val="0"/>
        </w:rPr>
        <w:fldChar xmlns:w="http://schemas.openxmlformats.org/wordprocessingml/2006/main" w:fldCharType="end"/>
      </w:r>
      <w:r xmlns:w="http://schemas.openxmlformats.org/wordprocessingml/2006/main" w:rsidRPr="00EF6F3C">
        <w:rPr>
          <w:snapToGrid w:val="0"/>
        </w:rPr>
        <w:t xml:space="preserve">El Tribunal recuerda que, según el artículo 35 § 1 del Convenio, solo puede ser intervenido después de agotar los recursos internos, los cuales deben estar relacionados con las presuntas violaciones y ser disponibles y adecuados. Corresponde al Gobierno que invoca la falta de agotamiento de los recursos convencer al Tribunal de que el recurso era efectivo y estaba disponible tanto en teoría como en la práctica en el momento de los hechos, es decir, que era accesible, capaz de ofrecer al solicitante una reparación por sus agravios y que presentaba perspectivas razonables de éxito (véase, en particular, </w:t>
      </w:r>
      <w:r xmlns:w="http://schemas.openxmlformats.org/wordprocessingml/2006/main" w:rsidRPr="00EF6F3C">
        <w:rPr>
          <w:i/>
        </w:rPr>
        <w:t xml:space="preserve">Vučković y otros contra Serbia </w:t>
      </w:r>
      <w:r xmlns:w="http://schemas.openxmlformats.org/wordprocessingml/2006/main" w:rsidRPr="00EF6F3C">
        <w:t xml:space="preserve">(Objeción Preliminar) [GC], n.º </w:t>
      </w:r>
      <w:r xmlns:w="http://schemas.openxmlformats.org/wordprocessingml/2006/main" w:rsidRPr="00EF6F3C">
        <w:rPr>
          <w:rFonts w:cs="Times New Roman"/>
          <w:vertAlign w:val="superscript"/>
        </w:rPr>
        <w:t xml:space="preserve">17153/11 </w:t>
      </w:r>
      <w:r xmlns:w="http://schemas.openxmlformats.org/wordprocessingml/2006/main" w:rsidRPr="00EF6F3C">
        <w:t xml:space="preserve">y otros 29, §§ 74 y 77, 25 de marzo de 2014 </w:t>
      </w:r>
      <w:r xmlns:w="http://schemas.openxmlformats.org/wordprocessingml/2006/main" w:rsidRPr="00EF6F3C">
        <w:rPr>
          <w:snapToGrid w:val="0"/>
        </w:rPr>
        <w:t xml:space="preserve">, </w:t>
      </w:r>
      <w:r xmlns:w="http://schemas.openxmlformats.org/wordprocessingml/2006/main" w:rsidRPr="00EF6F3C">
        <w:rPr>
          <w:i/>
          <w:iCs/>
          <w:snapToGrid w:val="0"/>
        </w:rPr>
        <w:t xml:space="preserve">Gherghina contra Rumania </w:t>
      </w:r>
      <w:r xmlns:w="http://schemas.openxmlformats.org/wordprocessingml/2006/main" w:rsidRPr="00EF6F3C">
        <w:rPr>
          <w:snapToGrid w:val="0"/>
        </w:rPr>
        <w:t xml:space="preserve">[GC] (dic.), n.º </w:t>
      </w:r>
      <w:r xmlns:w="http://schemas.openxmlformats.org/wordprocessingml/2006/main" w:rsidRPr="00EF6F3C">
        <w:rPr>
          <w:snapToGrid w:val="0"/>
          <w:vertAlign w:val="superscript"/>
        </w:rPr>
        <w:t xml:space="preserve">42219/07 </w:t>
      </w:r>
      <w:r xmlns:w="http://schemas.openxmlformats.org/wordprocessingml/2006/main" w:rsidRPr="00EF6F3C">
        <w:rPr>
          <w:snapToGrid w:val="0"/>
        </w:rPr>
        <w:t xml:space="preserve">, §§ 85 y 88, 9 de julio de 2015, y </w:t>
      </w:r>
      <w:r xmlns:w="http://schemas.openxmlformats.org/wordprocessingml/2006/main" w:rsidRPr="00EF6F3C">
        <w:rPr>
          <w:rFonts w:cstheme="minorHAnsi"/>
          <w:i/>
          <w:color w:val="000000"/>
        </w:rPr>
        <w:t xml:space="preserve">Selahattin Demirtaş contra Turquía (n.º </w:t>
      </w:r>
      <w:r xmlns:w="http://schemas.openxmlformats.org/wordprocessingml/2006/main" w:rsidRPr="00EF6F3C">
        <w:rPr>
          <w:rFonts w:cstheme="minorHAnsi"/>
          <w:i/>
          <w:color w:val="000000"/>
          <w:vertAlign w:val="superscript"/>
        </w:rPr>
        <w:t xml:space="preserve">2 </w:t>
      </w:r>
      <w:r xmlns:w="http://schemas.openxmlformats.org/wordprocessingml/2006/main" w:rsidRPr="00EF6F3C">
        <w:rPr>
          <w:rFonts w:cstheme="minorHAnsi"/>
          <w:i/>
          <w:color w:val="000000"/>
        </w:rPr>
        <w:t xml:space="preserve">) </w:t>
      </w:r>
      <w:r xmlns:w="http://schemas.openxmlformats.org/wordprocessingml/2006/main" w:rsidRPr="00EF6F3C">
        <w:rPr>
          <w:rFonts w:cstheme="minorHAnsi"/>
          <w:color w:val="000000"/>
        </w:rPr>
        <w:t xml:space="preserve">[GC], n.º </w:t>
      </w:r>
      <w:r xmlns:w="http://schemas.openxmlformats.org/wordprocessingml/2006/main" w:rsidRPr="00EF6F3C">
        <w:rPr>
          <w:rFonts w:cstheme="minorHAnsi"/>
          <w:color w:val="000000"/>
          <w:vertAlign w:val="superscript"/>
        </w:rPr>
        <w:t xml:space="preserve">14305/17 </w:t>
      </w:r>
      <w:r xmlns:w="http://schemas.openxmlformats.org/wordprocessingml/2006/main" w:rsidRPr="00EF6F3C">
        <w:rPr>
          <w:rFonts w:cstheme="minorHAnsi"/>
          <w:color w:val="000000"/>
        </w:rPr>
        <w:t xml:space="preserve">, § 205, 22 de diciembre). 2020 </w:t>
      </w:r>
      <w:r xmlns:w="http://schemas.openxmlformats.org/wordprocessingml/2006/main" w:rsidRPr="00EF6F3C">
        <w:rPr>
          <w:snapToGrid w:val="0"/>
        </w:rPr>
        <w:t xml:space="preserve">). Una vez demostrado esto, le corresponde al solicitante establecer que el recurso al que se refiere el Gobierno se utilizó efectivamente o, por alguna razón, que no fue ni adecuado ni efectivo en vista de los hechos del caso o que ciertas circunstancias especiales lo eximieron de esta obligación ( </w:t>
      </w:r>
      <w:r xmlns:w="http://schemas.openxmlformats.org/wordprocessingml/2006/main" w:rsidRPr="00EF6F3C">
        <w:rPr>
          <w:i/>
          <w:iCs/>
          <w:snapToGrid w:val="0"/>
        </w:rPr>
        <w:t xml:space="preserve">Akdivar y otros contra Turquía </w:t>
      </w:r>
      <w:r xmlns:w="http://schemas.openxmlformats.org/wordprocessingml/2006/main" w:rsidRPr="00EF6F3C">
        <w:rPr>
          <w:snapToGrid w:val="0"/>
        </w:rPr>
        <w:t xml:space="preserve">, 16 de septiembre de 1996, § 68, </w:t>
      </w:r>
      <w:r xmlns:w="http://schemas.openxmlformats.org/wordprocessingml/2006/main" w:rsidRPr="00EF6F3C">
        <w:rPr>
          <w:i/>
          <w:iCs/>
          <w:snapToGrid w:val="0"/>
        </w:rPr>
        <w:t xml:space="preserve">Recopilación de sentencias y decisiones </w:t>
      </w:r>
      <w:r xmlns:w="http://schemas.openxmlformats.org/wordprocessingml/2006/main" w:rsidRPr="00EF6F3C">
        <w:rPr>
          <w:snapToGrid w:val="0"/>
        </w:rPr>
        <w:t xml:space="preserve">1996-IV, </w:t>
      </w:r>
      <w:r xmlns:w="http://schemas.openxmlformats.org/wordprocessingml/2006/main" w:rsidRPr="00EF6F3C">
        <w:rPr>
          <w:i/>
          <w:iCs/>
        </w:rPr>
        <w:t xml:space="preserve">Vučković y otros </w:t>
      </w:r>
      <w:r xmlns:w="http://schemas.openxmlformats.org/wordprocessingml/2006/main" w:rsidRPr="00EF6F3C">
        <w:t xml:space="preserve">, citado anteriormente, § 77, </w:t>
      </w:r>
      <w:r xmlns:w="http://schemas.openxmlformats.org/wordprocessingml/2006/main" w:rsidRPr="00EF6F3C">
        <w:rPr>
          <w:i/>
          <w:iCs/>
          <w:snapToGrid w:val="0"/>
        </w:rPr>
        <w:t xml:space="preserve">Gherghina </w:t>
      </w:r>
      <w:r xmlns:w="http://schemas.openxmlformats.org/wordprocessingml/2006/main" w:rsidRPr="00EF6F3C">
        <w:rPr>
          <w:snapToGrid w:val="0"/>
        </w:rPr>
        <w:t xml:space="preserve">, decisión citada anteriormente, § 89, y </w:t>
      </w:r>
      <w:r xmlns:w="http://schemas.openxmlformats.org/wordprocessingml/2006/main" w:rsidRPr="00EF6F3C">
        <w:rPr>
          <w:rFonts w:cstheme="minorHAnsi"/>
          <w:i/>
          <w:color w:val="000000"/>
        </w:rPr>
        <w:t xml:space="preserve">Selahattin Demirtaş (n.º </w:t>
      </w:r>
      <w:r xmlns:w="http://schemas.openxmlformats.org/wordprocessingml/2006/main" w:rsidRPr="00EF6F3C">
        <w:rPr>
          <w:rFonts w:cstheme="minorHAnsi"/>
          <w:i/>
          <w:color w:val="000000"/>
          <w:vertAlign w:val="superscript"/>
        </w:rPr>
        <w:t xml:space="preserve">2 </w:t>
      </w:r>
      <w:r xmlns:w="http://schemas.openxmlformats.org/wordprocessingml/2006/main" w:rsidRPr="00EF6F3C">
        <w:rPr>
          <w:rFonts w:cstheme="minorHAnsi"/>
          <w:i/>
          <w:color w:val="000000"/>
        </w:rPr>
        <w:t xml:space="preserve">) </w:t>
      </w:r>
      <w:r xmlns:w="http://schemas.openxmlformats.org/wordprocessingml/2006/main" w:rsidRPr="00EF6F3C">
        <w:rPr>
          <w:rFonts w:cstheme="minorHAnsi"/>
          <w:color w:val="000000"/>
        </w:rPr>
        <w:t xml:space="preserve">, citado anteriormente, § 205 </w:t>
      </w:r>
      <w:r xmlns:w="http://schemas.openxmlformats.org/wordprocessingml/2006/main" w:rsidRPr="00EF6F3C">
        <w:rPr>
          <w:snapToGrid w:val="0"/>
        </w:rPr>
        <w:t xml:space="preserve">).</w:t>
      </w:r>
    </w:p>
    <w:p w:rsidRPr="00EF6F3C" w:rsidR="00462810" w:rsidP="00EF6F3C" w14:paraId="5A725E53" w14:textId="5BFF8C55">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75. </w:t>
      </w:r>
      <w:r xmlns:w="http://schemas.openxmlformats.org/wordprocessingml/2006/main" w:rsidRPr="00EF6F3C">
        <w:fldChar xmlns:w="http://schemas.openxmlformats.org/wordprocessingml/2006/main" w:fldCharType="end"/>
      </w:r>
      <w:r xmlns:w="http://schemas.openxmlformats.org/wordprocessingml/2006/main" w:rsidRPr="00EF6F3C">
        <w:t xml:space="preserve">El Tribunal ha recalcado con frecuencia que la regla del agotamiento de los recursos internos debe aplicarse con cierta flexibilidad y sin formalismos excesivos ( </w:t>
      </w:r>
      <w:r xmlns:w="http://schemas.openxmlformats.org/wordprocessingml/2006/main" w:rsidRPr="00EF6F3C">
        <w:rPr>
          <w:i/>
          <w:iCs/>
        </w:rPr>
        <w:t xml:space="preserve">Vučković y otros </w:t>
      </w:r>
      <w:r xmlns:w="http://schemas.openxmlformats.org/wordprocessingml/2006/main" w:rsidRPr="00EF6F3C">
        <w:t xml:space="preserve">, citados anteriormente, § 76, y </w:t>
      </w:r>
      <w:r xmlns:w="http://schemas.openxmlformats.org/wordprocessingml/2006/main" w:rsidRPr="00EF6F3C">
        <w:rPr>
          <w:i/>
          <w:iCs/>
          <w:snapToGrid w:val="0"/>
        </w:rPr>
        <w:t xml:space="preserve">Gherghina </w:t>
      </w:r>
      <w:r xmlns:w="http://schemas.openxmlformats.org/wordprocessingml/2006/main" w:rsidRPr="00EF6F3C">
        <w:rPr>
          <w:snapToGrid w:val="0"/>
        </w:rPr>
        <w:t xml:space="preserve">, citado anteriormente, § 87 </w:t>
      </w:r>
      <w:r xmlns:w="http://schemas.openxmlformats.org/wordprocessingml/2006/main" w:rsidRPr="00EF6F3C">
        <w:t xml:space="preserve">). Asimismo, ha reconocido que la regla del agotamiento de los recursos internos no es de aplicación automática ni absoluta; para evaluar su cumplimiento, deben tenerse en cuenta las circunstancias de cada caso (véase, entre otros, </w:t>
      </w:r>
      <w:r xmlns:w="http://schemas.openxmlformats.org/wordprocessingml/2006/main" w:rsidRPr="00EF6F3C">
        <w:rPr>
          <w:i/>
          <w:iCs/>
          <w:snapToGrid w:val="0"/>
        </w:rPr>
        <w:t xml:space="preserve">Gherghina </w:t>
      </w:r>
      <w:r xmlns:w="http://schemas.openxmlformats.org/wordprocessingml/2006/main" w:rsidRPr="00EF6F3C">
        <w:rPr>
          <w:snapToGrid w:val="0"/>
        </w:rPr>
        <w:t xml:space="preserve">, citado anteriormente, § 87 </w:t>
      </w:r>
      <w:r xmlns:w="http://schemas.openxmlformats.org/wordprocessingml/2006/main" w:rsidRPr="00EF6F3C">
        <w:t xml:space="preserve">).</w:t>
      </w:r>
    </w:p>
    <w:p w:rsidRPr="00EF6F3C" w:rsidR="00462810" w:rsidP="00EF6F3C" w14:paraId="7099772F" w14:textId="1D1167FB">
      <w:pPr xmlns:w="http://schemas.openxmlformats.org/wordprocessingml/2006/main">
        <w:pStyle w:val="JuH1"/>
      </w:pPr>
      <w:r xmlns:w="http://schemas.openxmlformats.org/wordprocessingml/2006/main" w:rsidRPr="00EF6F3C">
        <w:t xml:space="preserve">Aplicación de estos principios al caso específico</w:t>
      </w:r>
    </w:p>
    <w:p w:rsidRPr="00EF6F3C" w:rsidR="00462810" w:rsidP="00EF6F3C" w14:paraId="4A7E2888" w14:textId="77777777">
      <w:pPr xmlns:w="http://schemas.openxmlformats.org/wordprocessingml/2006/main">
        <w:pStyle w:val="JuHa0"/>
      </w:pPr>
      <w:r xmlns:w="http://schemas.openxmlformats.org/wordprocessingml/2006/main" w:rsidRPr="00EF6F3C">
        <w:t xml:space="preserve">En relación con el carácter supuestamente prematuro de la solicitud</w:t>
      </w:r>
    </w:p>
    <w:p w:rsidRPr="00EF6F3C" w:rsidR="00462810" w:rsidP="00EF6F3C" w14:paraId="64E5B6F5" w14:textId="088A2B8C">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77" w:id="38"/>
      <w:r xmlns:w="http://schemas.openxmlformats.org/wordprocessingml/2006/main" w:rsidRPr="00EF6F3C" w:rsidR="00EF6F3C">
        <w:rPr>
          <w:noProof/>
        </w:rPr>
        <w:t xml:space="preserve">76. </w:t>
      </w:r>
      <w:bookmarkEnd xmlns:w="http://schemas.openxmlformats.org/wordprocessingml/2006/main" w:id="38"/>
      <w:r xmlns:w="http://schemas.openxmlformats.org/wordprocessingml/2006/main" w:rsidRPr="00EF6F3C">
        <w:fldChar xmlns:w="http://schemas.openxmlformats.org/wordprocessingml/2006/main" w:fldCharType="end"/>
      </w:r>
      <w:r xmlns:w="http://schemas.openxmlformats.org/wordprocessingml/2006/main" w:rsidRPr="00EF6F3C">
        <w:t xml:space="preserve">Al observar que la investigación penal, reabierta el 2 de mayo de 2019, fue clausurada por orden de la Sala de Instrucción el 11 de diciembre de 2020 (véase el apartado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paragraph00048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47 </w:t>
      </w:r>
      <w:r xmlns:w="http://schemas.openxmlformats.org/wordprocessingml/2006/main" w:rsidRPr="00EF6F3C">
        <w:fldChar xmlns:w="http://schemas.openxmlformats.org/wordprocessingml/2006/main" w:fldCharType="end"/>
      </w:r>
      <w:r xmlns:w="http://schemas.openxmlformats.org/wordprocessingml/2006/main" w:rsidRPr="00EF6F3C">
        <w:t xml:space="preserve">anterior), el Tribunal considera que la objeción del Gobierno respecto a la prematura de la solicitud ha perdido relevancia. Por consiguiente, debe desestimarse.</w:t>
      </w:r>
    </w:p>
    <w:p w:rsidRPr="00EF6F3C" w:rsidR="00462810" w:rsidP="00EF6F3C" w14:paraId="5BA8AEC4" w14:textId="40E9137A">
      <w:pPr xmlns:w="http://schemas.openxmlformats.org/wordprocessingml/2006/main">
        <w:pStyle w:val="JuHa0"/>
      </w:pPr>
      <w:r xmlns:w="http://schemas.openxmlformats.org/wordprocessingml/2006/main" w:rsidRPr="00EF6F3C">
        <w:t xml:space="preserve">Sobre el agotamiento de los remedios internos</w:t>
      </w:r>
    </w:p>
    <w:p w:rsidRPr="00EF6F3C" w:rsidR="00462810" w:rsidP="00EF6F3C" w14:paraId="71458644" w14:textId="5EE77487">
      <w:pPr xmlns:w="http://schemas.openxmlformats.org/wordprocessingml/2006/main">
        <w:pStyle w:val="JuPara"/>
        <w:rPr>
          <w:rFonts w:ascii="Times New Roman" w:hAnsi="Times New Roman" w:cs="Times New Roman"/>
        </w:rPr>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77. En cuanto a la objeción basada en el hecho de que el demandante no interpuso una acción civil contra el Estado en virtud del Código Civil, la Corte reitera que, para determinar si los procedimientos internos constituyen, a los efectos del artículo 35 § </w:t>
      </w:r>
      <w:r xmlns:w="http://schemas.openxmlformats.org/wordprocessingml/2006/main" w:rsidRPr="00EF6F3C">
        <w:fldChar xmlns:w="http://schemas.openxmlformats.org/wordprocessingml/2006/main" w:fldCharType="end"/>
      </w:r>
      <w:r xmlns:w="http://schemas.openxmlformats.org/wordprocessingml/2006/main" w:rsidRPr="00EF6F3C">
        <w:t xml:space="preserve">1 </w:t>
      </w:r>
      <w:r xmlns:w="http://schemas.openxmlformats.org/wordprocessingml/2006/main" w:rsidRPr="00EF6F3C">
        <w:rPr>
          <w:rFonts w:ascii="Times New Roman" w:hAnsi="Times New Roman" w:cs="Times New Roman"/>
          <w:color w:val="000000"/>
        </w:rPr>
        <w:t xml:space="preserve">del Convenio, un recurso efectivo que el demandante debe ejercer, deben tenerse en cuenta varios factores, entre ellos el agravio del demandante, el alcance de las obligaciones impuestas al Estado por la disposición pertinente del Convenio, los recursos disponibles en el Estado demandado y las circunstancias particulares del caso ( </w:t>
      </w:r>
      <w:r xmlns:w="http://schemas.openxmlformats.org/wordprocessingml/2006/main" w:rsidRPr="00EF6F3C">
        <w:rPr>
          <w:rFonts w:ascii="Times New Roman" w:hAnsi="Times New Roman" w:cs="Times New Roman"/>
          <w:i/>
        </w:rPr>
        <w:t xml:space="preserve">Lopes de Sousa Fernandes c. Portugal </w:t>
      </w:r>
      <w:r xmlns:w="http://schemas.openxmlformats.org/wordprocessingml/2006/main" w:rsidRPr="00EF6F3C">
        <w:rPr>
          <w:rFonts w:ascii="Times New Roman" w:hAnsi="Times New Roman" w:cs="Times New Roman"/>
        </w:rPr>
        <w:t xml:space="preserve">[GC], n.º 131-1 </w:t>
      </w:r>
      <w:r xmlns:w="http://schemas.openxmlformats.org/wordprocessingml/2006/main" w:rsidRPr="00EF6F3C">
        <w:rPr>
          <w:rFonts w:ascii="Times New Roman" w:hAnsi="Times New Roman" w:cs="Times New Roman"/>
          <w:vertAlign w:val="superscript"/>
        </w:rPr>
        <w:t xml:space="preserve">).</w:t>
      </w:r>
      <w:r xmlns:w="http://schemas.openxmlformats.org/wordprocessingml/2006/main" w:rsidRPr="00EF6F3C">
        <w:t xml:space="preserve"> </w:t>
      </w:r>
      <w:r xmlns:w="http://schemas.openxmlformats.org/wordprocessingml/2006/main" w:rsidRPr="00EF6F3C">
        <w:rPr>
          <w:rFonts w:ascii="Times New Roman" w:hAnsi="Times New Roman" w:cs="Times New Roman"/>
        </w:rPr>
        <w:t xml:space="preserve">56080/13, § 134, 19 de diciembre de 2017).</w:t>
      </w:r>
    </w:p>
    <w:bookmarkStart w:name="nicolaevirgiliutanase" w:id="39"/>
    <w:p w:rsidRPr="00EF6F3C" w:rsidR="00462810" w:rsidP="00EF6F3C" w14:paraId="133CE294" w14:textId="471FAC9A">
      <w:pPr xmlns:w="http://schemas.openxmlformats.org/wordprocessingml/2006/main">
        <w:pStyle w:val="JuPara"/>
        <w:rPr>
          <w:sz w:val="22"/>
          <w:szCs w:val="22"/>
        </w:rPr>
      </w:pPr>
      <w:r xmlns:w="http://schemas.openxmlformats.org/wordprocessingml/2006/main" w:rsidRPr="00EF6F3C">
        <w:rPr>
          <w:rFonts w:ascii="Times New Roman" w:hAnsi="Times New Roman" w:cs="Times New Roman"/>
        </w:rPr>
        <w:fldChar xmlns:w="http://schemas.openxmlformats.org/wordprocessingml/2006/main" w:fldCharType="begin"/>
      </w:r>
      <w:r xmlns:w="http://schemas.openxmlformats.org/wordprocessingml/2006/main" w:rsidRPr="00EF6F3C">
        <w:rPr>
          <w:rFonts w:ascii="Times New Roman" w:hAnsi="Times New Roman" w:cs="Times New Roman"/>
        </w:rPr>
        <w:instrText xmlns:w="http://schemas.openxmlformats.org/wordprocessingml/2006/main" xml:space="preserve"> SEQ level0 \*arabic \* MERGEFORMAT </w:instrText>
      </w:r>
      <w:r xmlns:w="http://schemas.openxmlformats.org/wordprocessingml/2006/main" w:rsidRPr="00EF6F3C">
        <w:rPr>
          <w:rFonts w:ascii="Times New Roman" w:hAnsi="Times New Roman" w:cs="Times New Roman"/>
        </w:rPr>
        <w:fldChar xmlns:w="http://schemas.openxmlformats.org/wordprocessingml/2006/main" w:fldCharType="separate"/>
      </w:r>
      <w:r xmlns:w="http://schemas.openxmlformats.org/wordprocessingml/2006/main" w:rsidRPr="00EF6F3C" w:rsidR="00EF6F3C">
        <w:rPr>
          <w:rFonts w:ascii="Times New Roman" w:hAnsi="Times New Roman" w:cs="Times New Roman"/>
          <w:noProof/>
        </w:rPr>
        <w:t xml:space="preserve">78. </w:t>
      </w:r>
      <w:r xmlns:w="http://schemas.openxmlformats.org/wordprocessingml/2006/main" w:rsidRPr="00EF6F3C">
        <w:rPr>
          <w:rFonts w:ascii="Times New Roman" w:hAnsi="Times New Roman" w:cs="Times New Roman"/>
        </w:rPr>
        <w:fldChar xmlns:w="http://schemas.openxmlformats.org/wordprocessingml/2006/main" w:fldCharType="end"/>
      </w:r>
      <w:bookmarkEnd xmlns:w="http://schemas.openxmlformats.org/wordprocessingml/2006/main" w:id="39"/>
      <w:r xmlns:w="http://schemas.openxmlformats.org/wordprocessingml/2006/main" w:rsidRPr="00EF6F3C">
        <w:rPr>
          <w:rFonts w:ascii="Times New Roman" w:hAnsi="Times New Roman" w:cs="Times New Roman"/>
        </w:rPr>
        <w:t xml:space="preserve">En casos de homicidio intencional, generalmente es necesaria una investigación penal </w:t>
      </w:r>
      <w:r xmlns:w="http://schemas.openxmlformats.org/wordprocessingml/2006/main" w:rsidRPr="00EF6F3C">
        <w:rPr>
          <w:rFonts w:ascii="Times New Roman" w:hAnsi="Times New Roman" w:eastAsia="Times New Roman" w:cs="Times New Roman"/>
          <w:color w:val="000000"/>
          <w:lang w:eastAsia="fr-FR"/>
        </w:rPr>
        <w:t xml:space="preserve">(véase, entre otros, </w:t>
      </w:r>
      <w:r xmlns:w="http://schemas.openxmlformats.org/wordprocessingml/2006/main" w:rsidRPr="00EF6F3C">
        <w:rPr>
          <w:rFonts w:ascii="Times New Roman" w:hAnsi="Times New Roman" w:cs="Times New Roman"/>
          <w:i/>
        </w:rPr>
        <w:t xml:space="preserve">Mustafa Tunç y Fecire Tunç contra Turquía </w:t>
      </w:r>
      <w:r xmlns:w="http://schemas.openxmlformats.org/wordprocessingml/2006/main" w:rsidRPr="00EF6F3C">
        <w:rPr>
          <w:rFonts w:ascii="Times New Roman" w:hAnsi="Times New Roman" w:cs="Times New Roman"/>
        </w:rPr>
        <w:t xml:space="preserve">[GC], n.º </w:t>
      </w:r>
      <w:r xmlns:w="http://schemas.openxmlformats.org/wordprocessingml/2006/main" w:rsidRPr="00EF6F3C">
        <w:rPr>
          <w:rFonts w:ascii="Times New Roman" w:hAnsi="Times New Roman" w:cs="Times New Roman"/>
          <w:vertAlign w:val="superscript"/>
        </w:rPr>
        <w:t xml:space="preserve">24014/05 </w:t>
      </w:r>
      <w:r xmlns:w="http://schemas.openxmlformats.org/wordprocessingml/2006/main" w:rsidRPr="00EF6F3C">
        <w:rPr>
          <w:rFonts w:ascii="Times New Roman" w:hAnsi="Times New Roman" w:cs="Times New Roman"/>
        </w:rPr>
        <w:t xml:space="preserve">, </w:t>
      </w:r>
      <w:r xmlns:w="http://schemas.openxmlformats.org/wordprocessingml/2006/main" w:rsidRPr="00EF6F3C">
        <w:rPr>
          <w:rFonts w:ascii="Times New Roman" w:hAnsi="Times New Roman" w:cs="Times New Roman"/>
          <w:snapToGrid w:val="0"/>
        </w:rPr>
        <w:t xml:space="preserve">§ 170, </w:t>
      </w:r>
      <w:r xmlns:w="http://schemas.openxmlformats.org/wordprocessingml/2006/main" w:rsidRPr="00EF6F3C">
        <w:rPr>
          <w:rFonts w:ascii="Times New Roman" w:hAnsi="Times New Roman" w:cs="Times New Roman"/>
        </w:rPr>
        <w:t xml:space="preserve">14</w:t>
      </w:r>
      <w:r xmlns:w="http://schemas.openxmlformats.org/wordprocessingml/2006/main" w:rsidRPr="00EF6F3C">
        <w:rPr>
          <w:rFonts w:ascii="Times New Roman" w:hAnsi="Times New Roman" w:cs="Times New Roman"/>
          <w:snapToGrid w:val="0"/>
        </w:rPr>
        <w:t xml:space="preserve"> </w:t>
      </w:r>
      <w:r xmlns:w="http://schemas.openxmlformats.org/wordprocessingml/2006/main" w:rsidRPr="00EF6F3C">
        <w:rPr>
          <w:rFonts w:ascii="Times New Roman" w:hAnsi="Times New Roman" w:cs="Times New Roman"/>
        </w:rPr>
        <w:t xml:space="preserve">Abril </w:t>
      </w:r>
      <w:r xmlns:w="http://schemas.openxmlformats.org/wordprocessingml/2006/main" w:rsidRPr="00EF6F3C">
        <w:rPr>
          <w:rFonts w:ascii="Times New Roman" w:hAnsi="Times New Roman" w:cs="Times New Roman"/>
          <w:snapToGrid w:val="0"/>
        </w:rPr>
        <w:t xml:space="preserve">de 2015 </w:t>
      </w:r>
      <w:r xmlns:w="http://schemas.openxmlformats.org/wordprocessingml/2006/main" w:rsidRPr="00EF6F3C">
        <w:rPr>
          <w:rFonts w:ascii="Times New Roman" w:hAnsi="Times New Roman" w:eastAsia="Times New Roman" w:cs="Times New Roman"/>
          <w:color w:val="000000"/>
          <w:lang w:eastAsia="fr-FR"/>
        </w:rPr>
        <w:t xml:space="preserve">, y </w:t>
      </w:r>
      <w:r xmlns:w="http://schemas.openxmlformats.org/wordprocessingml/2006/main" w:rsidRPr="00EF6F3C">
        <w:rPr>
          <w:rFonts w:ascii="Times New Roman" w:hAnsi="Times New Roman" w:cs="Times New Roman"/>
          <w:i/>
        </w:rPr>
        <w:t xml:space="preserve">Nicolae Virgiliu Tănase contra Rumania </w:t>
      </w:r>
      <w:r xmlns:w="http://schemas.openxmlformats.org/wordprocessingml/2006/main" w:rsidRPr="00EF6F3C">
        <w:rPr>
          <w:rFonts w:ascii="Times New Roman" w:hAnsi="Times New Roman" w:cs="Times New Roman"/>
        </w:rPr>
        <w:t xml:space="preserve">[GC], n.º </w:t>
      </w:r>
      <w:r xmlns:w="http://schemas.openxmlformats.org/wordprocessingml/2006/main" w:rsidRPr="00EF6F3C">
        <w:rPr>
          <w:rFonts w:ascii="Times New Roman" w:hAnsi="Times New Roman" w:cs="Times New Roman"/>
          <w:vertAlign w:val="superscript"/>
        </w:rPr>
        <w:t xml:space="preserve">41720/13 </w:t>
      </w:r>
      <w:r xmlns:w="http://schemas.openxmlformats.org/wordprocessingml/2006/main" w:rsidRPr="00EF6F3C">
        <w:rPr>
          <w:rFonts w:ascii="Times New Roman" w:hAnsi="Times New Roman" w:cs="Times New Roman"/>
        </w:rPr>
        <w:t xml:space="preserve">, § 158, 25 de junio de 2019 </w:t>
      </w:r>
      <w:r xmlns:w="http://schemas.openxmlformats.org/wordprocessingml/2006/main" w:rsidRPr="00EF6F3C">
        <w:rPr>
          <w:rFonts w:ascii="Times New Roman" w:hAnsi="Times New Roman" w:eastAsia="Times New Roman" w:cs="Times New Roman"/>
          <w:color w:val="000000"/>
          <w:lang w:eastAsia="fr-FR"/>
        </w:rPr>
        <w:t xml:space="preserve">). En cambio, en los casos de homicidio culposo, basta con que el ordenamiento jurídico ofrezca a los familiares de la víctima el recurso ante los tribunales civiles, solos o conjuntamente con los tribunales penales, capaces de determinar cualquier posible responsabilidad y otorgar una indemnización civil adecuada. Cuando se trate de miembros de determinadas profesiones, también podrán considerarse medidas disciplinarias (véase, entre otros, </w:t>
      </w:r>
      <w:r xmlns:w="http://schemas.openxmlformats.org/wordprocessingml/2006/main" w:rsidRPr="00EF6F3C">
        <w:rPr>
          <w:rFonts w:ascii="Times New Roman" w:hAnsi="Times New Roman" w:cs="Times New Roman"/>
          <w:i/>
        </w:rPr>
        <w:t xml:space="preserve">Šilih contra Eslovenia </w:t>
      </w:r>
      <w:r xmlns:w="http://schemas.openxmlformats.org/wordprocessingml/2006/main" w:rsidRPr="00EF6F3C">
        <w:rPr>
          <w:rFonts w:ascii="Times New Roman" w:hAnsi="Times New Roman" w:cs="Times New Roman"/>
        </w:rPr>
        <w:t xml:space="preserve">[GC], n.º </w:t>
      </w:r>
      <w:r xmlns:w="http://schemas.openxmlformats.org/wordprocessingml/2006/main" w:rsidRPr="00EF6F3C">
        <w:rPr>
          <w:rFonts w:ascii="Times New Roman" w:hAnsi="Times New Roman" w:cs="Times New Roman"/>
          <w:vertAlign w:val="superscript"/>
        </w:rPr>
        <w:t xml:space="preserve">71463/01 </w:t>
      </w:r>
      <w:r xmlns:w="http://schemas.openxmlformats.org/wordprocessingml/2006/main" w:rsidRPr="00EF6F3C">
        <w:rPr>
          <w:rFonts w:ascii="Times New Roman" w:hAnsi="Times New Roman" w:cs="Times New Roman"/>
        </w:rPr>
        <w:t xml:space="preserve">, § 194, 9 de abril </w:t>
      </w:r>
      <w:r xmlns:w="http://schemas.openxmlformats.org/wordprocessingml/2006/main" w:rsidRPr="00EF6F3C">
        <w:rPr>
          <w:rFonts w:ascii="Times New Roman" w:hAnsi="Times New Roman" w:cs="Times New Roman"/>
          <w:snapToGrid w:val="0"/>
        </w:rPr>
        <w:t xml:space="preserve">de 2009 </w:t>
      </w:r>
      <w:r xmlns:w="http://schemas.openxmlformats.org/wordprocessingml/2006/main" w:rsidRPr="00EF6F3C">
        <w:rPr>
          <w:rFonts w:ascii="Times New Roman" w:hAnsi="Times New Roman" w:eastAsia="Times New Roman" w:cs="Times New Roman"/>
          <w:color w:val="000000"/>
          <w:lang w:eastAsia="fr-FR"/>
        </w:rPr>
        <w:t xml:space="preserve">, </w:t>
      </w:r>
      <w:r xmlns:w="http://schemas.openxmlformats.org/wordprocessingml/2006/main" w:rsidRPr="00EF6F3C">
        <w:rPr>
          <w:rFonts w:ascii="Times New Roman" w:hAnsi="Times New Roman" w:eastAsia="Times New Roman" w:cs="Times New Roman"/>
          <w:i/>
          <w:iCs/>
          <w:color w:val="000000"/>
          <w:lang w:eastAsia="fr-FR"/>
        </w:rPr>
        <w:t xml:space="preserve">Lopes de Sousa Fernandes </w:t>
      </w:r>
      <w:r xmlns:w="http://schemas.openxmlformats.org/wordprocessingml/2006/main" w:rsidRPr="00EF6F3C">
        <w:rPr>
          <w:rFonts w:ascii="Times New Roman" w:hAnsi="Times New Roman" w:eastAsia="Times New Roman" w:cs="Times New Roman"/>
          <w:color w:val="000000"/>
          <w:lang w:eastAsia="fr-FR"/>
        </w:rPr>
        <w:t xml:space="preserve">, citado anteriormente, § 137, y </w:t>
      </w:r>
      <w:r xmlns:w="http://schemas.openxmlformats.org/wordprocessingml/2006/main" w:rsidRPr="00EF6F3C">
        <w:rPr>
          <w:rFonts w:ascii="Times New Roman" w:hAnsi="Times New Roman" w:cs="Times New Roman"/>
          <w:i/>
        </w:rPr>
        <w:t xml:space="preserve">Nicolae Virgiliu Tănase </w:t>
      </w:r>
      <w:r xmlns:w="http://schemas.openxmlformats.org/wordprocessingml/2006/main" w:rsidRPr="00EF6F3C">
        <w:rPr>
          <w:rFonts w:ascii="Times New Roman" w:hAnsi="Times New Roman" w:cs="Times New Roman"/>
        </w:rPr>
        <w:t xml:space="preserve">, </w:t>
      </w:r>
      <w:r xmlns:w="http://schemas.openxmlformats.org/wordprocessingml/2006/main" w:rsidRPr="00EF6F3C">
        <w:rPr>
          <w:rFonts w:ascii="Times New Roman" w:hAnsi="Times New Roman" w:eastAsia="Times New Roman" w:cs="Times New Roman"/>
          <w:color w:val="000000"/>
          <w:lang w:eastAsia="fr-FR"/>
        </w:rPr>
        <w:t xml:space="preserve">citado anteriormente, § 159). En determinadas circunstancias excepcionales, a los efectos del artículo 2, puede ser necesario llevar a cabo una investigación penal efectiva, incluso en casos de daños no intencionados al derecho a la vida o a la integridad física. Este puede ser el caso, por ejemplo, cuando se produce una muerte en circunstancias sospechosas ( </w:t>
      </w:r>
      <w:r xmlns:w="http://schemas.openxmlformats.org/wordprocessingml/2006/main" w:rsidRPr="00EF6F3C">
        <w:rPr>
          <w:rFonts w:ascii="Times New Roman" w:hAnsi="Times New Roman" w:cs="Times New Roman"/>
          <w:i/>
        </w:rPr>
        <w:t xml:space="preserve">Nicolae Virgiliu Tănase </w:t>
      </w:r>
      <w:r xmlns:w="http://schemas.openxmlformats.org/wordprocessingml/2006/main" w:rsidRPr="00EF6F3C">
        <w:rPr>
          <w:rFonts w:ascii="Times New Roman" w:hAnsi="Times New Roman" w:cs="Times New Roman"/>
        </w:rPr>
        <w:t xml:space="preserve">, </w:t>
      </w:r>
      <w:r xmlns:w="http://schemas.openxmlformats.org/wordprocessingml/2006/main" w:rsidRPr="00EF6F3C">
        <w:rPr>
          <w:rFonts w:ascii="Times New Roman" w:hAnsi="Times New Roman" w:eastAsia="Times New Roman" w:cs="Times New Roman"/>
          <w:color w:val="000000"/>
          <w:lang w:eastAsia="fr-FR"/>
        </w:rPr>
        <w:t xml:space="preserve">citado anteriormente, § 160).</w:t>
      </w:r>
    </w:p>
    <w:p w:rsidRPr="00EF6F3C" w:rsidR="00462810" w:rsidP="00EF6F3C" w14:paraId="21CD159E" w14:textId="71719881">
      <w:pPr xmlns:w="http://schemas.openxmlformats.org/wordprocessingml/2006/main">
        <w:pStyle w:val="JuPara"/>
        <w:rPr>
          <w:rFonts w:eastAsia="Times New Roman"/>
          <w:lang w:eastAsia="fr-FR"/>
        </w:rPr>
      </w:pPr>
      <w:r xmlns:w="http://schemas.openxmlformats.org/wordprocessingml/2006/main" w:rsidRPr="00EF6F3C">
        <w:rPr>
          <w:rFonts w:eastAsia="Times New Roman"/>
          <w:lang w:eastAsia="fr-FR"/>
        </w:rPr>
        <w:fldChar xmlns:w="http://schemas.openxmlformats.org/wordprocessingml/2006/main" w:fldCharType="begin"/>
      </w:r>
      <w:r xmlns:w="http://schemas.openxmlformats.org/wordprocessingml/2006/main" w:rsidRPr="00EF6F3C">
        <w:rPr>
          <w:rFonts w:eastAsia="Times New Roman"/>
          <w:lang w:eastAsia="fr-FR"/>
        </w:rPr>
        <w:instrText xmlns:w="http://schemas.openxmlformats.org/wordprocessingml/2006/main" xml:space="preserve"> SEQ level0 \*arabic \* MERGEFORMAT </w:instrText>
      </w:r>
      <w:r xmlns:w="http://schemas.openxmlformats.org/wordprocessingml/2006/main" w:rsidRPr="00EF6F3C">
        <w:rPr>
          <w:rFonts w:eastAsia="Times New Roman"/>
          <w:lang w:eastAsia="fr-FR"/>
        </w:rPr>
        <w:fldChar xmlns:w="http://schemas.openxmlformats.org/wordprocessingml/2006/main" w:fldCharType="separate"/>
      </w:r>
      <w:bookmarkStart xmlns:w="http://schemas.openxmlformats.org/wordprocessingml/2006/main" w:name="paragraph00080" w:id="40"/>
      <w:r xmlns:w="http://schemas.openxmlformats.org/wordprocessingml/2006/main" w:rsidRPr="00EF6F3C" w:rsidR="00EF6F3C">
        <w:rPr>
          <w:rFonts w:eastAsia="Times New Roman"/>
          <w:noProof/>
          <w:lang w:eastAsia="fr-FR"/>
        </w:rPr>
        <w:t xml:space="preserve">79. </w:t>
      </w:r>
      <w:bookmarkEnd xmlns:w="http://schemas.openxmlformats.org/wordprocessingml/2006/main" w:id="40"/>
      <w:r xmlns:w="http://schemas.openxmlformats.org/wordprocessingml/2006/main" w:rsidRPr="00EF6F3C">
        <w:rPr>
          <w:rFonts w:eastAsia="Times New Roman"/>
          <w:lang w:eastAsia="fr-FR"/>
        </w:rPr>
        <w:fldChar xmlns:w="http://schemas.openxmlformats.org/wordprocessingml/2006/main" w:fldCharType="end"/>
      </w:r>
      <w:r xmlns:w="http://schemas.openxmlformats.org/wordprocessingml/2006/main" w:rsidRPr="00EF6F3C">
        <w:rPr>
          <w:rFonts w:eastAsia="Times New Roman"/>
          <w:lang w:eastAsia="fr-FR"/>
        </w:rPr>
        <w:t xml:space="preserve">El Tribunal considera que, cuando la muerte resulta de la eutanasia practicada conforme a una legislación que la permite pero la somete a condiciones estrictas, generalmente no se requiere una investigación penal. Sin embargo, cuando existe una denuncia o queja de un familiar del fallecido que indique de manera fehaciente la existencia de circunstancias sospechosas, las autoridades competentes deben abrir una investigación para esclarecer los hechos y, en su caso, identificar y sancionar a los responsables (compárese con </w:t>
      </w:r>
      <w:r xmlns:w="http://schemas.openxmlformats.org/wordprocessingml/2006/main" w:rsidRPr="00EF6F3C">
        <w:rPr>
          <w:i/>
          <w:iCs/>
        </w:rPr>
        <w:t xml:space="preserve">Šilih </w:t>
      </w:r>
      <w:r xmlns:w="http://schemas.openxmlformats.org/wordprocessingml/2006/main" w:rsidRPr="00EF6F3C">
        <w:t xml:space="preserve">, § 156, y </w:t>
      </w:r>
      <w:r xmlns:w="http://schemas.openxmlformats.org/wordprocessingml/2006/main" w:rsidRPr="00EF6F3C">
        <w:rPr>
          <w:rFonts w:eastAsia="Times New Roman"/>
          <w:i/>
          <w:iCs/>
          <w:lang w:eastAsia="fr-FR"/>
        </w:rPr>
        <w:t xml:space="preserve">Lopes de Sousa Fernandes </w:t>
      </w:r>
      <w:r xmlns:w="http://schemas.openxmlformats.org/wordprocessingml/2006/main" w:rsidRPr="00EF6F3C">
        <w:rPr>
          <w:rFonts w:eastAsia="Times New Roman"/>
          <w:lang w:eastAsia="fr-FR"/>
        </w:rPr>
        <w:t xml:space="preserve">, § 220, ambos citados anteriormente).</w:t>
      </w:r>
    </w:p>
    <w:p w:rsidRPr="00EF6F3C" w:rsidR="00462810" w:rsidP="00EF6F3C" w14:paraId="53C31DAC" w14:textId="6EC2F568">
      <w:pPr xmlns:w="http://schemas.openxmlformats.org/wordprocessingml/2006/main">
        <w:pStyle w:val="JuPara"/>
        <w:rPr>
          <w:rFonts w:eastAsia="Times New Roman"/>
          <w:lang w:eastAsia="fr-FR"/>
        </w:rPr>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80. En el presente caso, el solicitante presentó una denuncia ante el Ministerio Público. La elección de este recurso no </w:t>
      </w:r>
      <w:r xmlns:w="http://schemas.openxmlformats.org/wordprocessingml/2006/main" w:rsidRPr="00EF6F3C">
        <w:fldChar xmlns:w="http://schemas.openxmlformats.org/wordprocessingml/2006/main" w:fldCharType="end"/>
      </w:r>
      <w:r xmlns:w="http://schemas.openxmlformats.org/wordprocessingml/2006/main" w:rsidRPr="00EF6F3C">
        <w:t xml:space="preserve">parece </w:t>
      </w:r>
      <w:r xmlns:w="http://schemas.openxmlformats.org/wordprocessingml/2006/main" w:rsidRPr="00EF6F3C">
        <w:rPr>
          <w:rFonts w:eastAsia="Times New Roman"/>
          <w:lang w:eastAsia="fr-FR"/>
        </w:rPr>
        <w:t xml:space="preserve">irrazonable. Tampoco pareció irrazonable a las autoridades nacionales que abrieron una investigación preliminar, luego una investigación formal, y el Gobierno no impugnó la idoneidad de este recurso. Por lo tanto, el Tribunal no ve razón alguna para considerar que el solicitante actuó de manera inapropiada cuando optó por presentar una denuncia penal (véase, </w:t>
      </w:r>
      <w:r xmlns:w="http://schemas.openxmlformats.org/wordprocessingml/2006/main" w:rsidRPr="00EF6F3C">
        <w:rPr>
          <w:rFonts w:eastAsia="Times New Roman"/>
          <w:i/>
          <w:iCs/>
          <w:lang w:eastAsia="fr-FR"/>
        </w:rPr>
        <w:t xml:space="preserve">mutatis mutandis,</w:t>
      </w:r>
      <w:r xmlns:w="http://schemas.openxmlformats.org/wordprocessingml/2006/main" w:rsidRPr="00EF6F3C">
        <w:rPr>
          <w:rFonts w:eastAsia="Times New Roman"/>
          <w:lang w:eastAsia="fr-FR"/>
        </w:rPr>
        <w:t xml:space="preserve"> </w:t>
      </w:r>
      <w:r xmlns:w="http://schemas.openxmlformats.org/wordprocessingml/2006/main" w:rsidRPr="00EF6F3C">
        <w:rPr>
          <w:i/>
        </w:rPr>
        <w:t xml:space="preserve">Nicolae Virgiliu Tănase </w:t>
      </w:r>
      <w:r xmlns:w="http://schemas.openxmlformats.org/wordprocessingml/2006/main" w:rsidRPr="00EF6F3C">
        <w:t xml:space="preserve">, </w:t>
      </w:r>
      <w:r xmlns:w="http://schemas.openxmlformats.org/wordprocessingml/2006/main" w:rsidRPr="00EF6F3C">
        <w:rPr>
          <w:rFonts w:eastAsia="Times New Roman"/>
          <w:lang w:eastAsia="fr-FR"/>
        </w:rPr>
        <w:t xml:space="preserve">antes citada, § 176).</w:t>
      </w:r>
    </w:p>
    <w:p w:rsidRPr="00EF6F3C" w:rsidR="00462810" w:rsidP="00EF6F3C" w14:paraId="7F563010" w14:textId="2C4990CC">
      <w:pPr xmlns:w="http://schemas.openxmlformats.org/wordprocessingml/2006/main">
        <w:pStyle w:val="JuPara"/>
        <w:rPr>
          <w:rFonts w:ascii="Times New Roman" w:hAnsi="Times New Roman" w:eastAsia="Times New Roman" w:cs="Times New Roman"/>
          <w:color w:val="000000"/>
          <w:lang w:eastAsia="fr-FR"/>
        </w:rPr>
      </w:pPr>
      <w:r xmlns:w="http://schemas.openxmlformats.org/wordprocessingml/2006/main" w:rsidRPr="00EF6F3C">
        <w:rPr>
          <w:rFonts w:ascii="Times New Roman" w:hAnsi="Times New Roman" w:eastAsia="Times New Roman" w:cs="Times New Roman"/>
          <w:color w:val="000000"/>
          <w:lang w:eastAsia="fr-FR"/>
        </w:rPr>
        <w:fldChar xmlns:w="http://schemas.openxmlformats.org/wordprocessingml/2006/main" w:fldCharType="begin"/>
      </w:r>
      <w:r xmlns:w="http://schemas.openxmlformats.org/wordprocessingml/2006/main" w:rsidRPr="00EF6F3C">
        <w:rPr>
          <w:rFonts w:ascii="Times New Roman" w:hAnsi="Times New Roman" w:eastAsia="Times New Roman" w:cs="Times New Roman"/>
          <w:color w:val="000000"/>
          <w:lang w:eastAsia="fr-FR"/>
        </w:rPr>
        <w:instrText xmlns:w="http://schemas.openxmlformats.org/wordprocessingml/2006/main" xml:space="preserve"> SEQ level0 \*arabic \* MERGEFORMAT </w:instrText>
      </w:r>
      <w:r xmlns:w="http://schemas.openxmlformats.org/wordprocessingml/2006/main" w:rsidRPr="00EF6F3C">
        <w:rPr>
          <w:rFonts w:ascii="Times New Roman" w:hAnsi="Times New Roman" w:eastAsia="Times New Roman" w:cs="Times New Roman"/>
          <w:color w:val="000000"/>
          <w:lang w:eastAsia="fr-FR"/>
        </w:rPr>
        <w:fldChar xmlns:w="http://schemas.openxmlformats.org/wordprocessingml/2006/main" w:fldCharType="separate"/>
      </w:r>
      <w:r xmlns:w="http://schemas.openxmlformats.org/wordprocessingml/2006/main" w:rsidRPr="00EF6F3C" w:rsidR="00EF6F3C">
        <w:rPr>
          <w:rFonts w:ascii="Times New Roman" w:hAnsi="Times New Roman" w:eastAsia="Times New Roman" w:cs="Times New Roman"/>
          <w:noProof/>
          <w:color w:val="000000"/>
          <w:lang w:eastAsia="fr-FR"/>
        </w:rPr>
        <w:t xml:space="preserve">81. </w:t>
      </w:r>
      <w:r xmlns:w="http://schemas.openxmlformats.org/wordprocessingml/2006/main" w:rsidRPr="00EF6F3C">
        <w:rPr>
          <w:rFonts w:ascii="Times New Roman" w:hAnsi="Times New Roman" w:eastAsia="Times New Roman" w:cs="Times New Roman"/>
          <w:color w:val="000000"/>
          <w:lang w:eastAsia="fr-FR"/>
        </w:rPr>
        <w:fldChar xmlns:w="http://schemas.openxmlformats.org/wordprocessingml/2006/main" w:fldCharType="end"/>
      </w:r>
      <w:r xmlns:w="http://schemas.openxmlformats.org/wordprocessingml/2006/main" w:rsidRPr="00EF6F3C">
        <w:rPr>
          <w:rFonts w:ascii="Times New Roman" w:hAnsi="Times New Roman" w:eastAsia="Times New Roman" w:cs="Times New Roman"/>
          <w:color w:val="000000"/>
          <w:lang w:eastAsia="fr-FR"/>
        </w:rPr>
        <w:t xml:space="preserve">En cualquier caso, el Tribunal considera que el demandante podía razonablemente esperar que sus quejas fueran examinadas durante el proceso penal en cuestión. En tales circunstancias, aun suponiendo que una acción civil independiente contra el Estado hubiera sido un recurso apropiado en el presente caso, el hecho de que el demandante no haya interpuesto dicha acción no puede considerarse en su contra al evaluar si ha agotado o no los recursos internos ( </w:t>
      </w:r>
      <w:r xmlns:w="http://schemas.openxmlformats.org/wordprocessingml/2006/main" w:rsidRPr="00EF6F3C">
        <w:rPr>
          <w:rFonts w:ascii="Times New Roman" w:hAnsi="Times New Roman" w:cs="Times New Roman"/>
          <w:i/>
        </w:rPr>
        <w:t xml:space="preserve">Nicolae Virgiliu Tănase </w:t>
      </w:r>
      <w:r xmlns:w="http://schemas.openxmlformats.org/wordprocessingml/2006/main" w:rsidRPr="00EF6F3C">
        <w:rPr>
          <w:rFonts w:ascii="Times New Roman" w:hAnsi="Times New Roman" w:cs="Times New Roman"/>
        </w:rPr>
        <w:t xml:space="preserve">, </w:t>
      </w:r>
      <w:r xmlns:w="http://schemas.openxmlformats.org/wordprocessingml/2006/main" w:rsidRPr="00EF6F3C">
        <w:rPr>
          <w:rFonts w:ascii="Times New Roman" w:hAnsi="Times New Roman" w:eastAsia="Times New Roman" w:cs="Times New Roman"/>
          <w:color w:val="000000"/>
          <w:lang w:eastAsia="fr-FR"/>
        </w:rPr>
        <w:t xml:space="preserve">citado anteriormente, § 177).</w:t>
      </w:r>
    </w:p>
    <w:p w:rsidRPr="00EF6F3C" w:rsidR="00462810" w:rsidP="00EF6F3C" w14:paraId="287EDB30" w14:textId="7D6ABC8D">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82. </w:t>
      </w:r>
      <w:r xmlns:w="http://schemas.openxmlformats.org/wordprocessingml/2006/main" w:rsidRPr="00EF6F3C">
        <w:fldChar xmlns:w="http://schemas.openxmlformats.org/wordprocessingml/2006/main" w:fldCharType="end"/>
      </w:r>
      <w:r xmlns:w="http://schemas.openxmlformats.org/wordprocessingml/2006/main" w:rsidRPr="00EF6F3C">
        <w:t xml:space="preserve">En vista de las razones expuestas anteriormente, el Tribunal considera que la acción</w:t>
      </w:r>
      <w:r xmlns:w="http://schemas.openxmlformats.org/wordprocessingml/2006/main" w:rsidRPr="00EF6F3C">
        <w:rPr>
          <w:rStyle w:val="ECHRRed"/>
          <w:color w:val="auto"/>
        </w:rPr>
        <w:t xml:space="preserve"> </w:t>
      </w:r>
      <w:r xmlns:w="http://schemas.openxmlformats.org/wordprocessingml/2006/main" w:rsidRPr="00EF6F3C">
        <w:t xml:space="preserve">derecho civil mencionado por el Gobierno, que solo podría conducir a la concesión</w:t>
      </w:r>
      <w:r xmlns:w="http://schemas.openxmlformats.org/wordprocessingml/2006/main" w:rsidRPr="00EF6F3C">
        <w:rPr>
          <w:rStyle w:val="ECHRRed"/>
          <w:color w:val="auto"/>
        </w:rPr>
        <w:t xml:space="preserve"> </w:t>
      </w:r>
      <w:r xmlns:w="http://schemas.openxmlformats.org/wordprocessingml/2006/main" w:rsidRPr="00EF6F3C">
        <w:t xml:space="preserve">La indemnización pagadera por el Estado no es efectiva en estas circunstancias.</w:t>
      </w:r>
      <w:r xmlns:w="http://schemas.openxmlformats.org/wordprocessingml/2006/main" w:rsidRPr="00EF6F3C">
        <w:rPr>
          <w:rStyle w:val="ECHRRed"/>
          <w:color w:val="auto"/>
        </w:rPr>
        <w:t xml:space="preserve"> </w:t>
      </w:r>
      <w:r xmlns:w="http://schemas.openxmlformats.org/wordprocessingml/2006/main" w:rsidRPr="00EF6F3C">
        <w:t xml:space="preserve">de la causa.</w:t>
      </w:r>
    </w:p>
    <w:p w:rsidRPr="00EF6F3C" w:rsidR="00462810" w:rsidP="00EF6F3C" w14:paraId="25AB8034" w14:textId="14C60F28">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83.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El Gobierno no ha especificado, además, cómo</w:t>
      </w:r>
      <w:r xmlns:w="http://schemas.openxmlformats.org/wordprocessingml/2006/main" w:rsidRPr="00EF6F3C">
        <w:rPr>
          <w:rStyle w:val="ECHRRed"/>
          <w:color w:val="auto"/>
        </w:rPr>
        <w:t xml:space="preserve"> </w:t>
      </w:r>
      <w:r xmlns:w="http://schemas.openxmlformats.org/wordprocessingml/2006/main" w:rsidRPr="00EF6F3C">
        <w:t xml:space="preserve">La presentación de una demanda civil por parte del solicitante habría ayudado a llenar las lagunas.</w:t>
      </w:r>
      <w:r xmlns:w="http://schemas.openxmlformats.org/wordprocessingml/2006/main" w:rsidRPr="00EF6F3C">
        <w:rPr>
          <w:rStyle w:val="ECHRRed"/>
          <w:color w:val="auto"/>
        </w:rPr>
        <w:t xml:space="preserve"> </w:t>
      </w:r>
      <w:r xmlns:w="http://schemas.openxmlformats.org/wordprocessingml/2006/main" w:rsidRPr="00EF6F3C">
        <w:t xml:space="preserve">alegado en la investigación criminal, y tampoco refutó el argumento de</w:t>
      </w:r>
      <w:r xmlns:w="http://schemas.openxmlformats.org/wordprocessingml/2006/main" w:rsidRPr="00EF6F3C">
        <w:rPr>
          <w:rStyle w:val="ECHRRed"/>
          <w:color w:val="auto"/>
        </w:rPr>
        <w:t xml:space="preserve"> </w:t>
      </w:r>
      <w:r xmlns:w="http://schemas.openxmlformats.org/wordprocessingml/2006/main" w:rsidRPr="00EF6F3C">
        <w:t xml:space="preserve">solicitante según el cual la citación directa no estaba prevista por la ley para el</w:t>
      </w:r>
      <w:r xmlns:w="http://schemas.openxmlformats.org/wordprocessingml/2006/main" w:rsidRPr="00EF6F3C">
        <w:rPr>
          <w:rStyle w:val="ECHRRed"/>
          <w:color w:val="auto"/>
        </w:rPr>
        <w:t xml:space="preserve"> </w:t>
      </w:r>
      <w:r xmlns:w="http://schemas.openxmlformats.org/wordprocessingml/2006/main" w:rsidRPr="00EF6F3C">
        <w:t xml:space="preserve">actos criminales que él denunció.</w:t>
      </w:r>
    </w:p>
    <w:bookmarkStart w:name="exceptionspreliminairesfin" w:id="41"/>
    <w:p w:rsidRPr="00EF6F3C" w:rsidR="00462810" w:rsidP="00EF6F3C" w14:paraId="3F621478" w14:textId="74426815">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84. </w:t>
      </w:r>
      <w:r xmlns:w="http://schemas.openxmlformats.org/wordprocessingml/2006/main" w:rsidRPr="00EF6F3C">
        <w:fldChar xmlns:w="http://schemas.openxmlformats.org/wordprocessingml/2006/main" w:fldCharType="end"/>
      </w:r>
      <w:bookmarkEnd xmlns:w="http://schemas.openxmlformats.org/wordprocessingml/2006/main" w:id="41"/>
      <w:r xmlns:w="http://schemas.openxmlformats.org/wordprocessingml/2006/main" w:rsidRPr="00EF6F3C">
        <w:t xml:space="preserve">Por consiguiente, el Tribunal rechaza también la excepción basada en el no agotamiento de los recursos internos.</w:t>
      </w:r>
    </w:p>
    <w:p w:rsidRPr="00EF6F3C" w:rsidR="00462810" w:rsidP="00EF6F3C" w14:paraId="30B827AC" w14:textId="389CC25B">
      <w:pPr xmlns:w="http://schemas.openxmlformats.org/wordprocessingml/2006/main">
        <w:pStyle w:val="JuHIRoman"/>
      </w:pPr>
      <w:r xmlns:w="http://schemas.openxmlformats.org/wordprocessingml/2006/main" w:rsidRPr="00EF6F3C">
        <w:t xml:space="preserve">SOBRE LA SUPUESTA VIOLACIÓN DEL ARTÍCULO 2 DE LA CONVENCIÓN</w:t>
      </w:r>
    </w:p>
    <w:p w:rsidRPr="00EF6F3C" w:rsidR="00462810" w:rsidP="00EF6F3C" w14:paraId="23D6B06D" w14:textId="77FC0DAE">
      <w:pPr xmlns:w="http://schemas.openxmlformats.org/wordprocessingml/2006/main">
        <w:pStyle w:val="JuPara"/>
        <w:rPr>
          <w:rFonts w:cstheme="minorHAnsi"/>
        </w:rPr>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85. </w:t>
      </w:r>
      <w:r xmlns:w="http://schemas.openxmlformats.org/wordprocessingml/2006/main" w:rsidRPr="00EF6F3C">
        <w:fldChar xmlns:w="http://schemas.openxmlformats.org/wordprocessingml/2006/main" w:fldCharType="end"/>
      </w:r>
      <w:r xmlns:w="http://schemas.openxmlformats.org/wordprocessingml/2006/main" w:rsidRPr="00EF6F3C">
        <w:t xml:space="preserve">Invocando el artículo 2 del Convenio, el demandante alega que el Estado incumplió su obligación positiva de proteger la vida de su madre, al no haberse seguido el procedimiento previsto en la ley sobre eutanasia, lo que invalida las garantías que esta ofrece. Asimismo, basándose en el artículo 13 del Convenio, denuncia la falta de una investigación exhaustiva y eficaz de los hechos que él mismo reportó.</w:t>
      </w:r>
    </w:p>
    <w:p w:rsidRPr="00EF6F3C" w:rsidR="00462810" w:rsidP="00EF6F3C" w14:paraId="7E3B0F40" w14:textId="0C08E371">
      <w:pPr xmlns:w="http://schemas.openxmlformats.org/wordprocessingml/2006/main">
        <w:pStyle w:val="JuPara"/>
      </w:pPr>
      <w:r xmlns:w="http://schemas.openxmlformats.org/wordprocessingml/2006/main" w:rsidRPr="00EF6F3C">
        <w:rPr>
          <w:rFonts w:cstheme="minorHAnsi"/>
          <w:color w:val="000000"/>
        </w:rPr>
        <w:fldChar xmlns:w="http://schemas.openxmlformats.org/wordprocessingml/2006/main" w:fldCharType="begin"/>
      </w:r>
      <w:r xmlns:w="http://schemas.openxmlformats.org/wordprocessingml/2006/main" w:rsidRPr="00EF6F3C">
        <w:rPr>
          <w:rFonts w:cstheme="minorHAnsi"/>
          <w:color w:val="000000"/>
        </w:rPr>
        <w:instrText xmlns:w="http://schemas.openxmlformats.org/wordprocessingml/2006/main" xml:space="preserve"> SEQ level0 \*arabic \* MERGEFORMAT </w:instrText>
      </w:r>
      <w:r xmlns:w="http://schemas.openxmlformats.org/wordprocessingml/2006/main" w:rsidRPr="00EF6F3C">
        <w:rPr>
          <w:rFonts w:cstheme="minorHAnsi"/>
          <w:color w:val="000000"/>
        </w:rPr>
        <w:fldChar xmlns:w="http://schemas.openxmlformats.org/wordprocessingml/2006/main" w:fldCharType="separate"/>
      </w:r>
      <w:r xmlns:w="http://schemas.openxmlformats.org/wordprocessingml/2006/main" w:rsidRPr="00EF6F3C" w:rsidR="00EF6F3C">
        <w:rPr>
          <w:rFonts w:cstheme="minorHAnsi"/>
          <w:noProof/>
          <w:color w:val="000000"/>
        </w:rPr>
        <w:t xml:space="preserve">86. </w:t>
      </w:r>
      <w:r xmlns:w="http://schemas.openxmlformats.org/wordprocessingml/2006/main" w:rsidRPr="00EF6F3C">
        <w:rPr>
          <w:rFonts w:cstheme="minorHAnsi"/>
          <w:color w:val="000000"/>
        </w:rPr>
        <w:fldChar xmlns:w="http://schemas.openxmlformats.org/wordprocessingml/2006/main" w:fldCharType="end"/>
      </w:r>
      <w:r xmlns:w="http://schemas.openxmlformats.org/wordprocessingml/2006/main" w:rsidRPr="00EF6F3C">
        <w:rPr>
          <w:rFonts w:cstheme="minorHAnsi"/>
          <w:color w:val="000000"/>
        </w:rPr>
        <w:t xml:space="preserve">Habiendo analizado la caracterización jurídica de los hechos del caso ( </w:t>
      </w:r>
      <w:r xmlns:w="http://schemas.openxmlformats.org/wordprocessingml/2006/main" w:rsidRPr="00EF6F3C">
        <w:rPr>
          <w:i/>
        </w:rPr>
        <w:t xml:space="preserve">Kurt c. Austria </w:t>
      </w:r>
      <w:r xmlns:w="http://schemas.openxmlformats.org/wordprocessingml/2006/main" w:rsidRPr="00EF6F3C">
        <w:t xml:space="preserve">[GC], n.º </w:t>
      </w:r>
      <w:r xmlns:w="http://schemas.openxmlformats.org/wordprocessingml/2006/main" w:rsidRPr="00EF6F3C">
        <w:rPr>
          <w:vertAlign w:val="superscript"/>
        </w:rPr>
        <w:t xml:space="preserve">62903/15 </w:t>
      </w:r>
      <w:r xmlns:w="http://schemas.openxmlformats.org/wordprocessingml/2006/main" w:rsidRPr="00EF6F3C">
        <w:t xml:space="preserve">, § 104, 15 de junio de 2021) </w:t>
      </w:r>
      <w:r xmlns:w="http://schemas.openxmlformats.org/wordprocessingml/2006/main" w:rsidRPr="00EF6F3C">
        <w:rPr>
          <w:rFonts w:cstheme="minorHAnsi"/>
          <w:color w:val="000000"/>
        </w:rPr>
        <w:t xml:space="preserve">, el Tribunal </w:t>
      </w:r>
      <w:r xmlns:w="http://schemas.openxmlformats.org/wordprocessingml/2006/main" w:rsidRPr="00EF6F3C">
        <w:rPr>
          <w:rFonts w:cstheme="minorHAnsi"/>
        </w:rPr>
        <w:t xml:space="preserve">considera apropiado examinar las alegaciones del demandante únicamente desde la perspectiva del artículo 2 del Convenio </w:t>
      </w:r>
      <w:r xmlns:w="http://schemas.openxmlformats.org/wordprocessingml/2006/main" w:rsidRPr="00EF6F3C">
        <w:t xml:space="preserve">, que dice lo siguiente:</w:t>
      </w:r>
    </w:p>
    <w:p w:rsidRPr="00EF6F3C" w:rsidR="00462810" w:rsidP="00EF6F3C" w14:paraId="3AC4F94B" w14:textId="3D25B1B3">
      <w:pPr xmlns:w="http://schemas.openxmlformats.org/wordprocessingml/2006/main">
        <w:pStyle w:val="JuQuot"/>
      </w:pPr>
      <w:r xmlns:w="http://schemas.openxmlformats.org/wordprocessingml/2006/main" w:rsidRPr="00EF6F3C">
        <w:t xml:space="preserve">"1. El derecho de toda persona a la vida está protegido por la ley. Nadie podrá ser privado intencionalmente de su vida, salvo en cumplimiento de una sentencia judicial por la cual el delito sea punible por la ley."</w:t>
      </w:r>
    </w:p>
    <w:p w:rsidRPr="00EF6F3C" w:rsidR="00462810" w:rsidP="00EF6F3C" w14:paraId="319C9394" w14:textId="6AA6F3D9">
      <w:pPr xmlns:w="http://schemas.openxmlformats.org/wordprocessingml/2006/main">
        <w:pStyle w:val="JuQuot"/>
      </w:pPr>
      <w:r xmlns:w="http://schemas.openxmlformats.org/wordprocessingml/2006/main" w:rsidRPr="00EF6F3C">
        <w:t xml:space="preserve">2. No se considerará que la muerte se ha producido en violación de este artículo cuando resulte del uso de la fuerza que sea absolutamente necesaria:</w:t>
      </w:r>
    </w:p>
    <w:p w:rsidRPr="00EF6F3C" w:rsidR="00462810" w:rsidP="00EF6F3C" w14:paraId="5ED66CBB" w14:textId="77777777">
      <w:pPr xmlns:w="http://schemas.openxmlformats.org/wordprocessingml/2006/main">
        <w:pStyle w:val="JuQuot"/>
      </w:pPr>
      <w:r xmlns:w="http://schemas.openxmlformats.org/wordprocessingml/2006/main" w:rsidRPr="00EF6F3C">
        <w:t xml:space="preserve">a) garantizar la defensa de cualquier persona contra la violencia ilícita;</w:t>
      </w:r>
    </w:p>
    <w:p w:rsidRPr="00EF6F3C" w:rsidR="00462810" w:rsidP="00EF6F3C" w14:paraId="63162536" w14:textId="3FCDD321">
      <w:pPr xmlns:w="http://schemas.openxmlformats.org/wordprocessingml/2006/main">
        <w:pStyle w:val="JuQuot"/>
      </w:pPr>
      <w:r xmlns:w="http://schemas.openxmlformats.org/wordprocessingml/2006/main" w:rsidRPr="00EF6F3C">
        <w:t xml:space="preserve">b) efectuar una detención legal o impedir la fuga de una persona legalmente detenida;</w:t>
      </w:r>
    </w:p>
    <w:p w:rsidRPr="00EF6F3C" w:rsidR="00462810" w:rsidP="00EF6F3C" w14:paraId="639E7C4E" w14:textId="77777777">
      <w:pPr xmlns:w="http://schemas.openxmlformats.org/wordprocessingml/2006/main">
        <w:pStyle w:val="JuQuot"/>
      </w:pPr>
      <w:r xmlns:w="http://schemas.openxmlformats.org/wordprocessingml/2006/main" w:rsidRPr="00EF6F3C">
        <w:t xml:space="preserve">c) reprimir, de conformidad con la ley, un motín o una insurrección.</w:t>
      </w:r>
    </w:p>
    <w:p w:rsidRPr="00EF6F3C" w:rsidR="00462810" w:rsidP="00EF6F3C" w14:paraId="5213A78F" w14:textId="77777777">
      <w:pPr xmlns:w="http://schemas.openxmlformats.org/wordprocessingml/2006/main">
        <w:pStyle w:val="JuHA"/>
      </w:pPr>
      <w:r xmlns:w="http://schemas.openxmlformats.org/wordprocessingml/2006/main" w:rsidRPr="00EF6F3C">
        <w:t xml:space="preserve">Argumentos de las partes</w:t>
      </w:r>
    </w:p>
    <w:p w:rsidRPr="00EF6F3C" w:rsidR="00462810" w:rsidP="00EF6F3C" w14:paraId="570FF004" w14:textId="77777777">
      <w:pPr xmlns:w="http://schemas.openxmlformats.org/wordprocessingml/2006/main">
        <w:pStyle w:val="JuH1"/>
      </w:pPr>
      <w:r xmlns:w="http://schemas.openxmlformats.org/wordprocessingml/2006/main" w:rsidRPr="00EF6F3C">
        <w:t xml:space="preserve">El solicitante</w:t>
      </w:r>
    </w:p>
    <w:p w:rsidRPr="00EF6F3C" w:rsidR="00462810" w:rsidP="00EF6F3C" w14:paraId="1977A5D8" w14:textId="60F7B4C4">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89" w:id="42"/>
      <w:r xmlns:w="http://schemas.openxmlformats.org/wordprocessingml/2006/main" w:rsidRPr="00EF6F3C" w:rsidR="00EF6F3C">
        <w:rPr>
          <w:noProof/>
        </w:rPr>
        <w:t xml:space="preserve">87. </w:t>
      </w:r>
      <w:bookmarkEnd xmlns:w="http://schemas.openxmlformats.org/wordprocessingml/2006/main" w:id="42"/>
      <w:r xmlns:w="http://schemas.openxmlformats.org/wordprocessingml/2006/main" w:rsidRPr="00EF6F3C">
        <w:fldChar xmlns:w="http://schemas.openxmlformats.org/wordprocessingml/2006/main" w:fldCharType="end"/>
      </w:r>
      <w:r xmlns:w="http://schemas.openxmlformats.org/wordprocessingml/2006/main" w:rsidRPr="00EF6F3C">
        <w:t xml:space="preserve">Según el demandante, la situación de su madre demuestra que el marco legal no ofrece una garantía efectiva para proteger el derecho a la vida de las personas vulnerables. Supuestamente, la ley no impidió que su madre cambiara de médico y consultara a otros en un breve periodo de pocos meses, hasta que encontró médicos dispuestos a practicarle la eutanasia. Además, el médico que practicó la eutanasia habría accedido a hacerlo después de que la asociación LEIF, que él presidía, recibiera una donación de 2500 euros, lo que demuestra un claro conflicto de intereses.</w:t>
      </w:r>
    </w:p>
    <w:p w:rsidRPr="00EF6F3C" w:rsidR="00462810" w:rsidP="00EF6F3C" w14:paraId="1E220186" w14:textId="1B8C62B7">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88. </w:t>
      </w:r>
      <w:r xmlns:w="http://schemas.openxmlformats.org/wordprocessingml/2006/main" w:rsidRPr="00EF6F3C">
        <w:fldChar xmlns:w="http://schemas.openxmlformats.org/wordprocessingml/2006/main" w:fldCharType="end"/>
      </w:r>
      <w:r xmlns:w="http://schemas.openxmlformats.org/wordprocessingml/2006/main" w:rsidRPr="00EF6F3C">
        <w:t xml:space="preserve">Además, el solicitante alega que la ley sobre eutanasia no se respetó en varios aspectos. Su madre no se encontraba en una situación médica terminal y su sufrimiento no era tan grave como para resultar insoportable. Asimismo, el segundo médico consultado no era independiente del primero, ya que ambos pertenecían a la misma asociación. Finalmente, no se consultó al equipo médico habitual de la madre del solicitante. Por consiguiente, las garantías previstas por la ley resultaron, en la práctica, ilusorias.</w:t>
      </w:r>
    </w:p>
    <w:p w:rsidRPr="00EF6F3C" w:rsidR="00462810" w:rsidP="00EF6F3C" w14:paraId="19A1320C" w14:textId="74D0088B">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91" w:id="43"/>
      <w:r xmlns:w="http://schemas.openxmlformats.org/wordprocessingml/2006/main" w:rsidRPr="00EF6F3C" w:rsidR="00EF6F3C">
        <w:rPr>
          <w:noProof/>
        </w:rPr>
        <w:t xml:space="preserve">89. </w:t>
      </w:r>
      <w:bookmarkEnd xmlns:w="http://schemas.openxmlformats.org/wordprocessingml/2006/main" w:id="43"/>
      <w:r xmlns:w="http://schemas.openxmlformats.org/wordprocessingml/2006/main" w:rsidRPr="00EF6F3C">
        <w:fldChar xmlns:w="http://schemas.openxmlformats.org/wordprocessingml/2006/main" w:fldCharType="end"/>
      </w:r>
      <w:r xmlns:w="http://schemas.openxmlformats.org/wordprocessingml/2006/main" w:rsidRPr="00EF6F3C">
        <w:t xml:space="preserve">Finalmente, el demandante sostiene que no se llevó a cabo una investigación efectiva sobre las circunstancias de la eutanasia de su madre. Dicha investigación debería haber sido realizada por personas independientes de las involucradas en los hechos. Sin embargo, esto no ocurrió, ya que el médico que practicó la eutanasia de su madre era copresidente de la comisión encargada de determinar si el procedimiento se ajustaba a la ley. En opinión del demandante, tanto la investigación penal, que fue desestimada por el Ministerio Público, como la investigación judicial, que fue archivada mediante auto de sobreseimiento, resultaron ineficaces.</w:t>
      </w:r>
    </w:p>
    <w:p w:rsidRPr="00EF6F3C" w:rsidR="00462810" w:rsidP="00EF6F3C" w14:paraId="5809AAF5" w14:textId="77777777">
      <w:pPr xmlns:w="http://schemas.openxmlformats.org/wordprocessingml/2006/main">
        <w:pStyle w:val="JuH1"/>
      </w:pPr>
      <w:r xmlns:w="http://schemas.openxmlformats.org/wordprocessingml/2006/main" w:rsidRPr="00EF6F3C">
        <w:t xml:space="preserve">El Gobierno</w:t>
      </w:r>
    </w:p>
    <w:bookmarkStart w:name="gvtexceptionstatutdevictime" w:id="44"/>
    <w:p w:rsidRPr="00EF6F3C" w:rsidR="00462810" w:rsidP="00EF6F3C" w14:paraId="05F0667A" w14:textId="25DA072C">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90. </w:t>
      </w:r>
      <w:r xmlns:w="http://schemas.openxmlformats.org/wordprocessingml/2006/main" w:rsidRPr="00EF6F3C">
        <w:fldChar xmlns:w="http://schemas.openxmlformats.org/wordprocessingml/2006/main" w:fldCharType="end"/>
      </w:r>
      <w:bookmarkEnd xmlns:w="http://schemas.openxmlformats.org/wordprocessingml/2006/main" w:id="44"/>
      <w:r xmlns:w="http://schemas.openxmlformats.org/wordprocessingml/2006/main" w:rsidRPr="00EF6F3C">
        <w:t xml:space="preserve">El Gobierno considera que el derecho a la vida de la madre del solicitante fue debidamente respetado. Los Estados gozan de un amplio margen de apreciación en cuestiones relativas al final de la vida, en particular en lo que respecta a lograr un equilibrio entre la protección del derecho a la vida del paciente y su derecho al respeto de la vida privada y la autonomía personal, dada la falta de consenso entre los Estados miembros sobre el posible derecho de una persona a decidir cómo y cuándo debe terminar su vida.</w:t>
      </w:r>
    </w:p>
    <w:p w:rsidRPr="00EF6F3C" w:rsidR="00462810" w:rsidP="00EF6F3C" w14:paraId="72981841" w14:textId="680F0211">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91.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El Gobierno sostiene que, según la jurisprudencia, el Tribunal no condena la despenalización condicional de la eutanasia, sino que remite esta cuestión a las legislaturas nacionales. Si bien el derecho a la vida no puede interpretarse como un derecho a morir, la inexistencia de tal derecho no implica que una ley que autorice y regule las solicitudes de eutanasia sea contraria al derecho a la vida, siempre que el procedimiento se base en una solicitud consciente y voluntaria del paciente, presuponga el diagnóstico de una enfermedad terminal y esté sujeto a una serie de condiciones y a un mecanismo de control.</w:t>
      </w:r>
    </w:p>
    <w:p w:rsidRPr="00EF6F3C" w:rsidR="00462810" w:rsidP="00EF6F3C" w14:paraId="4FE76FD2" w14:textId="6580A3B7">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92. </w:t>
      </w:r>
      <w:r xmlns:w="http://schemas.openxmlformats.org/wordprocessingml/2006/main" w:rsidRPr="00EF6F3C">
        <w:fldChar xmlns:w="http://schemas.openxmlformats.org/wordprocessingml/2006/main" w:fldCharType="end"/>
      </w:r>
      <w:r xmlns:w="http://schemas.openxmlformats.org/wordprocessingml/2006/main" w:rsidRPr="00EF6F3C">
        <w:t xml:space="preserve">Refiriéndose en particular a la sentencia </w:t>
      </w:r>
      <w:r xmlns:w="http://schemas.openxmlformats.org/wordprocessingml/2006/main" w:rsidRPr="00EF6F3C">
        <w:rPr>
          <w:i/>
        </w:rPr>
        <w:t xml:space="preserve">del caso Lambert y otros contra Francia </w:t>
      </w:r>
      <w:r xmlns:w="http://schemas.openxmlformats.org/wordprocessingml/2006/main" w:rsidRPr="00EF6F3C">
        <w:t xml:space="preserve">([GC], n.º </w:t>
      </w:r>
      <w:r xmlns:w="http://schemas.openxmlformats.org/wordprocessingml/2006/main" w:rsidRPr="00EF6F3C">
        <w:rPr>
          <w:vertAlign w:val="superscript"/>
        </w:rPr>
        <w:t xml:space="preserve">46043/14 </w:t>
      </w:r>
      <w:r xmlns:w="http://schemas.openxmlformats.org/wordprocessingml/2006/main" w:rsidRPr="00EF6F3C">
        <w:t xml:space="preserve">, TEDH 2015 (extractos)) y a la Guía sobre el proceso de toma de decisiones en relación con el tratamiento médico en situaciones de final de vida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guidesurleprocessusdecisionnel \h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68 </w:t>
      </w:r>
      <w:r xmlns:w="http://schemas.openxmlformats.org/wordprocessingml/2006/main" w:rsidRPr="00EF6F3C">
        <w:fldChar xmlns:w="http://schemas.openxmlformats.org/wordprocessingml/2006/main" w:fldCharType="end"/>
      </w:r>
      <w:r xmlns:w="http://schemas.openxmlformats.org/wordprocessingml/2006/main" w:rsidRPr="00EF6F3C">
        <w:t xml:space="preserve">anterior), el Gobierno señala que, en aplicación del principio de beneficencia y no maleficencia, un médico no debe aplicar un tratamiento innecesario o desproporcionado a los riesgos y limitaciones que conlleva. Subraya la obligación de los médicos de cuidar a sus pacientes, aliviar su sufrimiento y brindarles apoyo.</w:t>
      </w:r>
    </w:p>
    <w:p w:rsidRPr="00EF6F3C" w:rsidR="00462810" w:rsidP="00EF6F3C" w14:paraId="7CB9AF04" w14:textId="6648C551">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93. El Gobierno sostiene además que, desde la sentencia </w:t>
      </w:r>
      <w:r xmlns:w="http://schemas.openxmlformats.org/wordprocessingml/2006/main" w:rsidRPr="00EF6F3C">
        <w:fldChar xmlns:w="http://schemas.openxmlformats.org/wordprocessingml/2006/main" w:fldCharType="end"/>
      </w:r>
      <w:r xmlns:w="http://schemas.openxmlformats.org/wordprocessingml/2006/main" w:rsidRPr="00EF6F3C">
        <w:rPr>
          <w:i/>
        </w:rPr>
        <w:t xml:space="preserve">del caso Haas contra Suiza </w:t>
      </w:r>
      <w:r xmlns:w="http://schemas.openxmlformats.org/wordprocessingml/2006/main" w:rsidRPr="00EF6F3C">
        <w:t xml:space="preserve">(n.º </w:t>
      </w:r>
      <w:r xmlns:w="http://schemas.openxmlformats.org/wordprocessingml/2006/main" w:rsidRPr="00EF6F3C">
        <w:rPr>
          <w:vertAlign w:val="superscript"/>
        </w:rPr>
        <w:t xml:space="preserve">31322/07 , TEDH 2011) </w:t>
      </w:r>
      <w:r xmlns:w="http://schemas.openxmlformats.org/wordprocessingml/2006/main" w:rsidRPr="00EF6F3C">
        <w:t xml:space="preserve">, se ha establecido </w:t>
      </w:r>
      <w:r xmlns:w="http://schemas.openxmlformats.org/wordprocessingml/2006/main" w:rsidRPr="00EF6F3C">
        <w:t xml:space="preserve">que el derecho a la vida obliga a los Estados a establecer un procedimiento que garantice que la decisión de poner fin a la vida refleje verdaderamente la libre voluntad de la persona afectada. En su opinión, como se desprende claramente de la opinión del Consejo de Estado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avisduconseildetat \h </w:instrText>
      </w:r>
      <w:r xmlns:w="http://schemas.openxmlformats.org/wordprocessingml/2006/main" w:rsidRPr="00EF6F3C">
        <w:fldChar xmlns:w="http://schemas.openxmlformats.org/wordprocessingml/2006/main" w:fldCharType="separate"/>
      </w:r>
      <w:r xmlns:w="http://schemas.openxmlformats.org/wordprocessingml/2006/main" w:rsidRPr="00EF6F3C">
        <w:t xml:space="preserve">63 </w:t>
      </w:r>
      <w:r xmlns:w="http://schemas.openxmlformats.org/wordprocessingml/2006/main" w:rsidRPr="00EF6F3C">
        <w:noBreakHyphen xmlns:w="http://schemas.openxmlformats.org/wordprocessingml/2006/main"/>
      </w:r>
      <w:r xmlns:w="http://schemas.openxmlformats.org/wordprocessingml/2006/main" w:rsidRPr="00EF6F3C" w:rsidR="00EF6F3C">
        <w:rPr>
          <w:noProof/>
        </w:rPr>
        <w:t xml:space="preserve">) </w:t>
      </w:r>
      <w:r xmlns:w="http://schemas.openxmlformats.org/wordprocessingml/2006/main" w:rsidRPr="00EF6F3C">
        <w:fldChar xmlns:w="http://schemas.openxmlformats.org/wordprocessingml/2006/main" w:fldCharType="end"/>
      </w:r>
      <w:r xmlns:w="http://schemas.openxmlformats.org/wordprocessingml/2006/main" w:rsidRPr="00EF6F3C">
        <w:t xml:space="preserve">y de la jurisprudencia del Tribunal Constitucional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jurisprudencedelacourdarbitrage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64 </w:t>
      </w:r>
      <w:r xmlns:w="http://schemas.openxmlformats.org/wordprocessingml/2006/main" w:rsidRPr="00EF6F3C">
        <w:fldChar xmlns:w="http://schemas.openxmlformats.org/wordprocessingml/2006/main" w:fldCharType="end"/>
      </w:r>
      <w:r xmlns:w="http://schemas.openxmlformats.org/wordprocessingml/2006/main" w:rsidRPr="00EF6F3C">
        <w:t xml:space="preserve">), esto se cumple en Bélgica gracias a la ley sobre eutanasia y a la ley sobre los derechos de los pacientes.</w:t>
      </w:r>
    </w:p>
    <w:p w:rsidRPr="00EF6F3C" w:rsidR="00462810" w:rsidP="00EF6F3C" w14:paraId="7A7C2396" w14:textId="420C74FE">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94. </w:t>
      </w:r>
      <w:r xmlns:w="http://schemas.openxmlformats.org/wordprocessingml/2006/main" w:rsidRPr="00EF6F3C">
        <w:fldChar xmlns:w="http://schemas.openxmlformats.org/wordprocessingml/2006/main" w:fldCharType="end"/>
      </w:r>
      <w:r xmlns:w="http://schemas.openxmlformats.org/wordprocessingml/2006/main" w:rsidRPr="00EF6F3C">
        <w:t xml:space="preserve">En el presente caso, el Gobierno alega que la madre del solicitante padecía una enfermedad grave e incurable que le causaba un sufrimiento constante e insoportable, el cual ya no podía aliviarse de ninguna otra manera. Supuestamente, se tomaron numerosas precauciones antes de la eutanasia. El Gobierno añade que, dado que la madre del solicitante se oponía a que su hijo participara en el proceso, los médicos estaban obligados a respetar su deseo, de conformidad con su deber de confidencialidad y su estricta observancia del secreto médico.</w:t>
      </w:r>
    </w:p>
    <w:p w:rsidRPr="00EF6F3C" w:rsidR="00462810" w:rsidP="00EF6F3C" w14:paraId="076E2A81" w14:textId="1720BC26">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097" w:id="45"/>
      <w:r xmlns:w="http://schemas.openxmlformats.org/wordprocessingml/2006/main" w:rsidRPr="00EF6F3C" w:rsidR="00EF6F3C">
        <w:rPr>
          <w:noProof/>
        </w:rPr>
        <w:t xml:space="preserve">95. </w:t>
      </w:r>
      <w:bookmarkEnd xmlns:w="http://schemas.openxmlformats.org/wordprocessingml/2006/main" w:id="45"/>
      <w:r xmlns:w="http://schemas.openxmlformats.org/wordprocessingml/2006/main" w:rsidRPr="00EF6F3C">
        <w:fldChar xmlns:w="http://schemas.openxmlformats.org/wordprocessingml/2006/main" w:fldCharType="end"/>
      </w:r>
      <w:r xmlns:w="http://schemas.openxmlformats.org/wordprocessingml/2006/main" w:rsidRPr="00EF6F3C">
        <w:t xml:space="preserve">Respecto a la revisión </w:t>
      </w:r>
      <w:r xmlns:w="http://schemas.openxmlformats.org/wordprocessingml/2006/main" w:rsidRPr="00EF6F3C">
        <w:rPr>
          <w:i/>
          <w:iCs/>
        </w:rPr>
        <w:t xml:space="preserve">ex post facto </w:t>
      </w:r>
      <w:r xmlns:w="http://schemas.openxmlformats.org/wordprocessingml/2006/main" w:rsidRPr="00EF6F3C">
        <w:t xml:space="preserve">realizada por la Comisión, el Gobierno indica que algunos miembros de la Comisión son médicos que practican la eutanasia. También señala que varios médicos miembros de la Comisión también tienen experiencia en cuidados paliativos, de acuerdo con la intención del legislador. La Comisión actuaría como amortiguador entre los médicos y el poder judicial. Su función principal sería garantizar la supervisión social de los procedimientos de eutanasia a través de su composición pluralista. Solo en casos de duda, y tras una votación por mayoría simple, la Comisión podría decidir levantar el anonimato. El Gobierno reitera las disposiciones de la ley relativas a la recusación de un miembro de la Comisión e indica que,</w:t>
      </w:r>
      <w:r xmlns:w="http://schemas.openxmlformats.org/wordprocessingml/2006/main" w:rsidRPr="00EF6F3C">
        <w:rPr>
          <w:b/>
          <w:bCs/>
        </w:rPr>
        <w:t xml:space="preserve"> </w:t>
      </w:r>
      <w:r xmlns:w="http://schemas.openxmlformats.org/wordprocessingml/2006/main" w:rsidRPr="00EF6F3C">
        <w:t xml:space="preserve">Si no se levanta el anonimato, un miembro que haya participado en un procedimiento de eutanasia debe guardar silencio cuando tenga conocimiento de que se está revisando un caso relacionado con él. Este miembro no podría retirarse, ya que hacerlo vulneraría el anonimato, lo cual está prohibido por la ley.</w:t>
      </w:r>
    </w:p>
    <w:p w:rsidRPr="00EF6F3C" w:rsidR="00462810" w:rsidP="00EF6F3C" w14:paraId="286157D4" w14:textId="4A984727">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96. </w:t>
      </w:r>
      <w:r xmlns:w="http://schemas.openxmlformats.org/wordprocessingml/2006/main" w:rsidRPr="00EF6F3C">
        <w:fldChar xmlns:w="http://schemas.openxmlformats.org/wordprocessingml/2006/main" w:fldCharType="end"/>
      </w:r>
      <w:r xmlns:w="http://schemas.openxmlformats.org/wordprocessingml/2006/main" w:rsidRPr="00EF6F3C">
        <w:t xml:space="preserve">En referencia al informe de la Comisión sobre las declaraciones de eutanasia de 2016 y 2017, el Gobierno indica que en el 23,7 % de los casos, la Comisión decidió levantar el anonimato y hacer pública la primera parte de la declaración de eutanasia. Por último, el Gobierno reitera que la decisión de la Comisión de aceptar la declaración de eutanasia no implica que los médicos estén exentos de enjuiciamiento penal.</w:t>
      </w:r>
    </w:p>
    <w:bookmarkStart w:name="obsgvtsurLEIF" w:id="46"/>
    <w:p w:rsidRPr="00EF6F3C" w:rsidR="00462810" w:rsidP="00EF6F3C" w14:paraId="39732600" w14:textId="76007B41">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97. </w:t>
      </w:r>
      <w:r xmlns:w="http://schemas.openxmlformats.org/wordprocessingml/2006/main" w:rsidRPr="00EF6F3C">
        <w:fldChar xmlns:w="http://schemas.openxmlformats.org/wordprocessingml/2006/main" w:fldCharType="end"/>
      </w:r>
      <w:bookmarkEnd xmlns:w="http://schemas.openxmlformats.org/wordprocessingml/2006/main" w:id="46"/>
      <w:r xmlns:w="http://schemas.openxmlformats.org/wordprocessingml/2006/main" w:rsidRPr="00EF6F3C">
        <w:t xml:space="preserve">En cuanto a la asociación LEIF, de la que formaban parte el profesor D. y los otros dos médicos consultados por la madre de la solicitante, el Gobierno señala que su objetivo es garantizar un final de vida digno para todos. Cumple una misión de servicio público y sus recursos financieros provienen de subvenciones públicas y donaciones privadas. Organiza cursos de formación, conferencias y viajes de estudio para personal médico y paramédico. Según se informa, más de 600 médicos han asistido a los cursos de formación ofrecidos por esta asociación. Estos médicos podrían estar acreditados como médicos autorizados para emitir una opinión en el contexto de los procedimientos de eutanasia. En opinión del Gobierno, por lo tanto, no es sorprendente que dos médicos de la asociación LEIF intervinieran en el caso de la madre de la solicitante.</w:t>
      </w:r>
    </w:p>
    <w:p w:rsidRPr="00EF6F3C" w:rsidR="00462810" w:rsidP="00EF6F3C" w14:paraId="11859A81" w14:textId="5751DF39">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100" w:id="47"/>
      <w:r xmlns:w="http://schemas.openxmlformats.org/wordprocessingml/2006/main" w:rsidRPr="00EF6F3C" w:rsidR="00EF6F3C">
        <w:rPr>
          <w:noProof/>
        </w:rPr>
        <w:t xml:space="preserve">98. </w:t>
      </w:r>
      <w:bookmarkEnd xmlns:w="http://schemas.openxmlformats.org/wordprocessingml/2006/main" w:id="47"/>
      <w:r xmlns:w="http://schemas.openxmlformats.org/wordprocessingml/2006/main" w:rsidRPr="00EF6F3C">
        <w:fldChar xmlns:w="http://schemas.openxmlformats.org/wordprocessingml/2006/main" w:fldCharType="end"/>
      </w:r>
      <w:r xmlns:w="http://schemas.openxmlformats.org/wordprocessingml/2006/main" w:rsidRPr="00EF6F3C">
        <w:t xml:space="preserve">En sus observaciones iniciales de 4 de marzo de 2020, el Gobierno no impugnó la ineficacia de la investigación penal llevada a cabo por el Ministerio Público entre abril de 2014 y mayo de 2017. Sin embargo, en su memorándum de 25 de marzo de 2021, sostiene que la investigación realizada tras la reapertura del procedimiento el 2 de mayo de 2019 fue efectiva. Por consiguiente, no se habría infringido el artículo 2 del Convenio en lo que respecta a su aspecto procesal.</w:t>
      </w:r>
    </w:p>
    <w:p w:rsidRPr="00EF6F3C" w:rsidR="00462810" w:rsidP="00EF6F3C" w14:paraId="4D850BCC" w14:textId="77777777">
      <w:pPr xmlns:w="http://schemas.openxmlformats.org/wordprocessingml/2006/main">
        <w:pStyle w:val="JuHA"/>
      </w:pPr>
      <w:r xmlns:w="http://schemas.openxmlformats.org/wordprocessingml/2006/main" w:rsidRPr="00EF6F3C">
        <w:t xml:space="preserve">Argumentos de terceros intervinientes</w:t>
      </w:r>
    </w:p>
    <w:p w:rsidRPr="00EF6F3C" w:rsidR="00462810" w:rsidP="00EF6F3C" w14:paraId="04226F26" w14:textId="017EEDF7">
      <w:pPr xmlns:w="http://schemas.openxmlformats.org/wordprocessingml/2006/main">
        <w:pStyle w:val="JuH1"/>
      </w:pPr>
      <w:r xmlns:w="http://schemas.openxmlformats.org/wordprocessingml/2006/main" w:rsidRPr="00EF6F3C">
        <w:t xml:space="preserve">La Asociación por el Derecho a Morir con Dignidad</w:t>
      </w:r>
    </w:p>
    <w:p w:rsidRPr="00EF6F3C" w:rsidR="00462810" w:rsidP="00EF6F3C" w14:paraId="380EB6B5" w14:textId="12CE1B6E">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99. </w:t>
      </w:r>
      <w:r xmlns:w="http://schemas.openxmlformats.org/wordprocessingml/2006/main" w:rsidRPr="00EF6F3C">
        <w:fldChar xmlns:w="http://schemas.openxmlformats.org/wordprocessingml/2006/main" w:fldCharType="end"/>
      </w:r>
      <w:r xmlns:w="http://schemas.openxmlformats.org/wordprocessingml/2006/main" w:rsidRPr="00EF6F3C">
        <w:t xml:space="preserve">La Asociación por el Derecho a Morir con Dignidad (ADMD) sostiene que el Parlamento belga aprobó una ley que despenaliza la eutanasia, así como otras dos leyes relativas a los derechos del paciente y a los cuidados paliativos, respectivamente, las cuales han tenido un impacto significativo en el derecho médico en general y, más concretamente, en las decisiones médicas relativas a la atención al final de la vida. Subraya que la ley sobre la eutanasia se aprobó tras un extenso debate público.</w:t>
      </w:r>
    </w:p>
    <w:p w:rsidRPr="00EF6F3C" w:rsidR="00462810" w:rsidP="00EF6F3C" w14:paraId="2784168C" w14:textId="2D66ED77">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100. </w:t>
      </w:r>
      <w:r xmlns:w="http://schemas.openxmlformats.org/wordprocessingml/2006/main" w:rsidRPr="00EF6F3C">
        <w:fldChar xmlns:w="http://schemas.openxmlformats.org/wordprocessingml/2006/main" w:fldCharType="end"/>
      </w:r>
      <w:r xmlns:w="http://schemas.openxmlformats.org/wordprocessingml/2006/main" w:rsidRPr="00EF6F3C">
        <w:t xml:space="preserve">En opinión de la ADMD, la ley sobre la eutanasia ha permitido avanzar hacia un final de vida más humano, al ofrecer un espacio de libertad, ya que nadie está obligado a solicitar la eutanasia ni a participar en un procedimiento que la conduzca. Haciendo hincapié en las condiciones estipuladas por la ley sobre la eutanasia, la ADMD considera que esta ley respeta el equilibrio entre, por un lado, la protección del derecho a la vida consagrado en el artículo 2 y, por otro lado, el respeto a la autonomía de la persona, tal como se establece en el artículo 8 del Convenio.</w:t>
      </w:r>
    </w:p>
    <w:p w:rsidRPr="00EF6F3C" w:rsidR="00462810" w:rsidP="00EF6F3C" w14:paraId="1161B5B4" w14:textId="77777777">
      <w:pPr xmlns:w="http://schemas.openxmlformats.org/wordprocessingml/2006/main">
        <w:pStyle w:val="JuH1"/>
      </w:pPr>
      <w:r xmlns:w="http://schemas.openxmlformats.org/wordprocessingml/2006/main" w:rsidRPr="00EF6F3C">
        <w:t xml:space="preserve">Cuidado, no matar</w:t>
      </w:r>
    </w:p>
    <w:p w:rsidRPr="00EF6F3C" w:rsidR="00462810" w:rsidP="00EF6F3C" w14:paraId="6C8480BF" w14:textId="2CDA73EE">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101. La </w:t>
      </w:r>
      <w:r xmlns:w="http://schemas.openxmlformats.org/wordprocessingml/2006/main" w:rsidRPr="00EF6F3C">
        <w:fldChar xmlns:w="http://schemas.openxmlformats.org/wordprocessingml/2006/main" w:fldCharType="end"/>
      </w:r>
      <w:r xmlns:w="http://schemas.openxmlformats.org/wordprocessingml/2006/main" w:rsidRPr="00EF6F3C">
        <w:t xml:space="preserve">asociación </w:t>
      </w:r>
      <w:r xmlns:w="http://schemas.openxmlformats.org/wordprocessingml/2006/main" w:rsidRPr="00EF6F3C">
        <w:rPr>
          <w:i/>
          <w:iCs/>
        </w:rPr>
        <w:t xml:space="preserve">Cuidado, No Matar (CNK) </w:t>
      </w:r>
      <w:r xmlns:w="http://schemas.openxmlformats.org/wordprocessingml/2006/main" w:rsidRPr="00EF6F3C">
        <w:t xml:space="preserve">invita a la Corte a concluir que la legalización de la eutanasia es incompatible con las obligaciones negativas y positivas derivadas del artículo 2 del Convenio. La eutanasia no se encuentra entre los casos en que la muerte no se considera infligida en violación de esta disposición. Por lo tanto, no existe ninguna exención en la que un Estado pueda ampararse para legitimar la práctica de la eutanasia. Además, el carácter absoluto del derecho a la vida implica que no cabe ningún margen de apreciación de los derechos y libertades nacionales en este asunto.</w:t>
      </w:r>
    </w:p>
    <w:p w:rsidRPr="00EF6F3C" w:rsidR="00462810" w:rsidP="00EF6F3C" w14:paraId="324C0EBB" w14:textId="51114206">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102. </w:t>
      </w:r>
      <w:r xmlns:w="http://schemas.openxmlformats.org/wordprocessingml/2006/main" w:rsidRPr="00EF6F3C">
        <w:fldChar xmlns:w="http://schemas.openxmlformats.org/wordprocessingml/2006/main" w:fldCharType="end"/>
      </w:r>
      <w:r xmlns:w="http://schemas.openxmlformats.org/wordprocessingml/2006/main" w:rsidRPr="00EF6F3C">
        <w:t xml:space="preserve">La asociación CNK</w:t>
      </w:r>
      <w:r xmlns:w="http://schemas.openxmlformats.org/wordprocessingml/2006/main" w:rsidRPr="00EF6F3C">
        <w:rPr>
          <w:i/>
          <w:iCs/>
        </w:rPr>
        <w:t xml:space="preserve"> </w:t>
      </w:r>
      <w:r xmlns:w="http://schemas.openxmlformats.org/wordprocessingml/2006/main" w:rsidRPr="00EF6F3C">
        <w:t xml:space="preserve">Añade que el derecho a la vida se considera inalienable en virtud de todos los tratados internacionales de derechos humanos. La inalienabilidad implica que ni siquiera quien ostenta este derecho puede renunciar a él. En este contexto, los Estados tienen la obligación de prevenir los suicidios, y la despenalización de la eutanasia sería contraria a dicha obligación.</w:t>
      </w:r>
    </w:p>
    <w:p w:rsidRPr="00EF6F3C" w:rsidR="00462810" w:rsidP="00EF6F3C" w14:paraId="2ADDF2C7" w14:textId="77777777">
      <w:pPr xmlns:w="http://schemas.openxmlformats.org/wordprocessingml/2006/main">
        <w:pStyle w:val="JuH1"/>
      </w:pPr>
      <w:r xmlns:w="http://schemas.openxmlformats.org/wordprocessingml/2006/main" w:rsidRPr="00EF6F3C">
        <w:t xml:space="preserve">El Centro Europeo de Derecho y Justicia</w:t>
      </w:r>
    </w:p>
    <w:p w:rsidRPr="00EF6F3C" w:rsidR="00462810" w:rsidP="00EF6F3C" w14:paraId="1FB783C7" w14:textId="01137128">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103. </w:t>
      </w:r>
      <w:r xmlns:w="http://schemas.openxmlformats.org/wordprocessingml/2006/main" w:rsidRPr="00EF6F3C">
        <w:fldChar xmlns:w="http://schemas.openxmlformats.org/wordprocessingml/2006/main" w:fldCharType="end"/>
      </w:r>
      <w:r xmlns:w="http://schemas.openxmlformats.org/wordprocessingml/2006/main" w:rsidRPr="00EF6F3C">
        <w:t xml:space="preserve">El Centro Europeo para el Derecho y la Justicia (CEDLJ) sostiene que las deficiencias sistémicas en la regulación de la práctica de la eutanasia en Bélgica permiten abusos y excesos. Las circunstancias del presente caso ponen de manifiesto estas deficiencias, tanto en lo que respecta a las obligaciones sustantivas como procesales.</w:t>
      </w:r>
    </w:p>
    <w:p w:rsidRPr="00EF6F3C" w:rsidR="00462810" w:rsidP="00EF6F3C" w14:paraId="5E4727B5" w14:textId="030D2774">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104. </w:t>
      </w:r>
      <w:r xmlns:w="http://schemas.openxmlformats.org/wordprocessingml/2006/main" w:rsidRPr="00EF6F3C">
        <w:fldChar xmlns:w="http://schemas.openxmlformats.org/wordprocessingml/2006/main" w:fldCharType="end"/>
      </w:r>
      <w:r xmlns:w="http://schemas.openxmlformats.org/wordprocessingml/2006/main" w:rsidRPr="00EF6F3C">
        <w:t xml:space="preserve">La posibilidad de practicar la eutanasia por motivos de sufrimiento psicológico plantea la cuestión del respeto a la autonomía individual y a la capacidad de dar un consentimiento libre e informado. El respeto a la autonomía individual debería prohibir la eutanasia a las personas que sufren depresión o enfermedad mental, debido a la naturaleza subjetiva del concepto de «sufrimiento psicológico», que deja la puerta abierta a abusos. Por consiguiente, el CEDJ considera que la ley belga sobre la eutanasia es defectuosa e inaplicable, y que conlleva una violación del derecho a la vida.</w:t>
      </w:r>
    </w:p>
    <w:p w:rsidRPr="00EF6F3C" w:rsidR="00462810" w:rsidP="00EF6F3C" w14:paraId="6ACB305B" w14:textId="3343D5F8">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105. </w:t>
      </w:r>
      <w:r xmlns:w="http://schemas.openxmlformats.org/wordprocessingml/2006/main" w:rsidRPr="00EF6F3C">
        <w:fldChar xmlns:w="http://schemas.openxmlformats.org/wordprocessingml/2006/main" w:fldCharType="end"/>
      </w:r>
      <w:r xmlns:w="http://schemas.openxmlformats.org/wordprocessingml/2006/main" w:rsidRPr="00EF6F3C">
        <w:t xml:space="preserve">La CEDJ añade que el riesgo de abuso se ve incrementado por motivos procesales debido a la ineficacia de la supervisión encomendada a la Comisión. La composición de la Comisión y su labor suscitan dudas sobre su conformidad con los requisitos del Convenio.</w:t>
      </w:r>
    </w:p>
    <w:p w:rsidRPr="00EF6F3C" w:rsidR="00462810" w:rsidP="00EF6F3C" w14:paraId="100AF897" w14:textId="77777777">
      <w:pPr xmlns:w="http://schemas.openxmlformats.org/wordprocessingml/2006/main">
        <w:pStyle w:val="JuH1"/>
      </w:pPr>
      <w:r xmlns:w="http://schemas.openxmlformats.org/wordprocessingml/2006/main" w:rsidRPr="00EF6F3C">
        <w:t xml:space="preserve">Dignitas</w:t>
      </w:r>
    </w:p>
    <w:p w:rsidRPr="00EF6F3C" w:rsidR="00462810" w:rsidP="00EF6F3C" w14:paraId="0FEF7121" w14:textId="1E7CA02A">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106. </w:t>
      </w:r>
      <w:r xmlns:w="http://schemas.openxmlformats.org/wordprocessingml/2006/main" w:rsidRPr="00EF6F3C">
        <w:fldChar xmlns:w="http://schemas.openxmlformats.org/wordprocessingml/2006/main" w:fldCharType="end"/>
      </w:r>
      <w:r xmlns:w="http://schemas.openxmlformats.org/wordprocessingml/2006/main" w:rsidRPr="00EF6F3C">
        <w:t xml:space="preserve">Si bien critica las estrictas condiciones estipuladas por la ley sobre la eutanasia, la asociación </w:t>
      </w:r>
      <w:r xmlns:w="http://schemas.openxmlformats.org/wordprocessingml/2006/main" w:rsidRPr="00EF6F3C">
        <w:rPr>
          <w:i/>
          <w:iCs/>
        </w:rPr>
        <w:t xml:space="preserve">Dignitas </w:t>
      </w:r>
      <w:r xmlns:w="http://schemas.openxmlformats.org/wordprocessingml/2006/main" w:rsidRPr="00EF6F3C">
        <w:t xml:space="preserve">sostiene que la eutanasia, tal como está regulada por ley, no contraviene los requisitos del Convenio, ya que la ley exige que la persona que solicita la eutanasia sea capaz de actuar y esté al tanto de las consecuencias al momento de su solicitud. La disposición que exige que la solicitud sea voluntaria, deliberada y reiterada, y que no exista presión externa, también es coherente con la interpretación que la Corte hace del Convenio.</w:t>
      </w:r>
    </w:p>
    <w:p w:rsidRPr="00EF6F3C" w:rsidR="00462810" w:rsidP="00EF6F3C" w14:paraId="6FD3C245" w14:textId="25030842">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107. </w:t>
      </w:r>
      <w:r xmlns:w="http://schemas.openxmlformats.org/wordprocessingml/2006/main" w:rsidRPr="00EF6F3C">
        <w:fldChar xmlns:w="http://schemas.openxmlformats.org/wordprocessingml/2006/main" w:fldCharType="end"/>
      </w:r>
      <w:r xmlns:w="http://schemas.openxmlformats.org/wordprocessingml/2006/main" w:rsidRPr="00EF6F3C">
        <w:t xml:space="preserve">La asociación </w:t>
      </w:r>
      <w:r xmlns:w="http://schemas.openxmlformats.org/wordprocessingml/2006/main" w:rsidRPr="00EF6F3C">
        <w:rPr>
          <w:i/>
          <w:iCs/>
        </w:rPr>
        <w:t xml:space="preserve">Dignitas </w:t>
      </w:r>
      <w:r xmlns:w="http://schemas.openxmlformats.org/wordprocessingml/2006/main" w:rsidRPr="00EF6F3C">
        <w:t xml:space="preserve">sostiene que si la legislación de un estado garantiza que la eutanasia solo puede practicarse con el consentimiento de los médicos, dicha legislación debe considerarse compatible con el derecho a la vida. Si, además, la legislación estatal garantiza que dicho caso sea revisado posteriormente por un panel de expertos para determinar su legalidad, el estado estaría cumpliendo suficientemente con su obligación de investigar la muerte.</w:t>
      </w:r>
    </w:p>
    <w:p w:rsidRPr="00EF6F3C" w:rsidR="00462810" w:rsidP="00EF6F3C" w14:paraId="29D0D59E" w14:textId="2D1CDD04">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108. </w:t>
      </w:r>
      <w:r xmlns:w="http://schemas.openxmlformats.org/wordprocessingml/2006/main" w:rsidRPr="00EF6F3C">
        <w:fldChar xmlns:w="http://schemas.openxmlformats.org/wordprocessingml/2006/main" w:fldCharType="end"/>
      </w:r>
      <w:r xmlns:w="http://schemas.openxmlformats.org/wordprocessingml/2006/main" w:rsidRPr="00EF6F3C">
        <w:t xml:space="preserve">En el contexto de la eutanasia practicada por depresión, uno de los elementos cruciales sería si la persona afectada era capaz, a pesar de su enfermedad, de realizar sus actividades cotidianas sin ayuda de terceros. Cuando tales deficiencias no son evidentes, se debe considerar que la persona en cuestión es capaz de tomar sus propias decisiones, especialmente en lo que respecta a si desea poner fin a su sufrimiento y a su vida.</w:t>
      </w:r>
    </w:p>
    <w:p w:rsidRPr="00EF6F3C" w:rsidR="00462810" w:rsidP="00EF6F3C" w14:paraId="4B9FCE50" w14:textId="0BC29C37">
      <w:pPr xmlns:w="http://schemas.openxmlformats.org/wordprocessingml/2006/main">
        <w:pStyle w:val="JuH1"/>
      </w:pPr>
      <w:r xmlns:w="http://schemas.openxmlformats.org/wordprocessingml/2006/main" w:rsidRPr="00EF6F3C">
        <w:t xml:space="preserve">El Instituto Ordo Iuris</w:t>
      </w:r>
    </w:p>
    <w:p w:rsidRPr="00EF6F3C" w:rsidR="00462810" w:rsidP="00EF6F3C" w14:paraId="4CBAAA94" w14:textId="6FA5898D">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109. </w:t>
      </w:r>
      <w:r xmlns:w="http://schemas.openxmlformats.org/wordprocessingml/2006/main" w:rsidRPr="00EF6F3C">
        <w:fldChar xmlns:w="http://schemas.openxmlformats.org/wordprocessingml/2006/main" w:fldCharType="end"/>
      </w:r>
      <w:r xmlns:w="http://schemas.openxmlformats.org/wordprocessingml/2006/main" w:rsidRPr="00EF6F3C">
        <w:t xml:space="preserve">Para el Instituto </w:t>
      </w:r>
      <w:r xmlns:w="http://schemas.openxmlformats.org/wordprocessingml/2006/main" w:rsidRPr="00EF6F3C">
        <w:rPr>
          <w:i/>
          <w:iCs/>
        </w:rPr>
        <w:t xml:space="preserve">Ordo Iuris </w:t>
      </w:r>
      <w:r xmlns:w="http://schemas.openxmlformats.org/wordprocessingml/2006/main" w:rsidRPr="00EF6F3C">
        <w:t xml:space="preserve">(“IOI”), el caso plantea dos cuestiones distintas con respecto al artículo 2 del Convenio: en primer lugar, la cuestión de la compatibilidad de la legalización de la eutanasia con respecto a esta disposición y, en segundo lugar, la cuestión de las garantías procesales que debe prever la legislación nacional para proteger a las personas.</w:t>
      </w:r>
    </w:p>
    <w:p w:rsidRPr="00EF6F3C" w:rsidR="00462810" w:rsidP="00EF6F3C" w14:paraId="302ECF9A" w14:textId="31764D59">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110. </w:t>
      </w:r>
      <w:r xmlns:w="http://schemas.openxmlformats.org/wordprocessingml/2006/main" w:rsidRPr="00EF6F3C">
        <w:fldChar xmlns:w="http://schemas.openxmlformats.org/wordprocessingml/2006/main" w:fldCharType="end"/>
      </w:r>
      <w:r xmlns:w="http://schemas.openxmlformats.org/wordprocessingml/2006/main" w:rsidRPr="00EF6F3C">
        <w:t xml:space="preserve">En cuanto a la compatibilidad de la legalización de la eutanasia con el Convenio, la OII sostiene que las excepciones previstas en el artículo 2 del Convenio deben interpretarse estrictamente. Dichas excepciones no pueden extenderse a situaciones ajenas a las contempladas en ese artículo. Por consiguiente, una situación en la que una persona que sufre dolor físico o mental solicita a un médico o a un tercero que le provoque la muerte o le ayude a suicidarse no exime al Estado de la obligación de proteger la vida humana. Ni la motivación del autor del atentado ni siquiera el consentimiento de la víctima constituirían un fin legítimo para derogar la protección de la vida humana.</w:t>
      </w:r>
    </w:p>
    <w:p w:rsidRPr="00EF6F3C" w:rsidR="00462810" w:rsidP="00EF6F3C" w14:paraId="0EDF06A3" w14:textId="322726A4">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111. </w:t>
      </w:r>
      <w:r xmlns:w="http://schemas.openxmlformats.org/wordprocessingml/2006/main" w:rsidRPr="00EF6F3C">
        <w:fldChar xmlns:w="http://schemas.openxmlformats.org/wordprocessingml/2006/main" w:fldCharType="end"/>
      </w:r>
      <w:r xmlns:w="http://schemas.openxmlformats.org/wordprocessingml/2006/main" w:rsidRPr="00EF6F3C">
        <w:t xml:space="preserve">En lo que respecta a las garantías procesales, la IOI</w:t>
      </w:r>
      <w:r xmlns:w="http://schemas.openxmlformats.org/wordprocessingml/2006/main" w:rsidRPr="00EF6F3C">
        <w:rPr>
          <w:i/>
          <w:iCs/>
        </w:rPr>
        <w:t xml:space="preserve"> </w:t>
      </w:r>
      <w:r xmlns:w="http://schemas.openxmlformats.org/wordprocessingml/2006/main" w:rsidRPr="00EF6F3C">
        <w:t xml:space="preserve">Considera que no todos los pacientes son capaces de tomar una decisión informada y racional sobre su vida. Por consiguiente, la legislación nacional debería definir criterios para evaluar la capacidad del paciente para consentir una intervención médica, especialmente en el ámbito de la eutanasia, con el fin de proteger su vida de una decisión tomada sin una comprensión adecuada de la situación o de forma impulsiva.</w:t>
      </w:r>
    </w:p>
    <w:p w:rsidRPr="00EF6F3C" w:rsidR="00462810" w:rsidP="00EF6F3C" w14:paraId="1D0E5DD4" w14:textId="77777777">
      <w:pPr xmlns:w="http://schemas.openxmlformats.org/wordprocessingml/2006/main">
        <w:pStyle w:val="JuHA"/>
      </w:pPr>
      <w:r xmlns:w="http://schemas.openxmlformats.org/wordprocessingml/2006/main" w:rsidRPr="00EF6F3C">
        <w:t xml:space="preserve">Valoración del tribunal</w:t>
      </w:r>
    </w:p>
    <w:p w:rsidRPr="00EF6F3C" w:rsidR="00462810" w:rsidP="00EF6F3C" w14:paraId="4B3253D9" w14:textId="77777777">
      <w:pPr xmlns:w="http://schemas.openxmlformats.org/wordprocessingml/2006/main">
        <w:pStyle w:val="JuH1"/>
        <w:numPr>
          <w:ilvl w:val="3"/>
          <w:numId w:val="2"/>
        </w:numPr>
      </w:pPr>
      <w:r xmlns:w="http://schemas.openxmlformats.org/wordprocessingml/2006/main" w:rsidRPr="00EF6F3C">
        <w:t xml:space="preserve">En cuanto a la admisibilidad</w:t>
      </w:r>
    </w:p>
    <w:p w:rsidRPr="00EF6F3C" w:rsidR="00462810" w:rsidP="00EF6F3C" w14:paraId="64C790C2" w14:textId="563CEEBA">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112. </w:t>
      </w:r>
      <w:r xmlns:w="http://schemas.openxmlformats.org/wordprocessingml/2006/main" w:rsidRPr="00EF6F3C">
        <w:fldChar xmlns:w="http://schemas.openxmlformats.org/wordprocessingml/2006/main" w:fldCharType="end"/>
      </w:r>
      <w:r xmlns:w="http://schemas.openxmlformats.org/wordprocessingml/2006/main" w:rsidRPr="00EF6F3C">
        <w:t xml:space="preserve">El Tribunal reitera su jurisprudencia consolidada en el sentido de que si la presunta víctima de una violación del artículo 2 del Convenio ha fallecido antes de que se presente la demanda, las personas con el interés legítimo requerido como familiares del fallecido pueden presentar una demanda planteando agravios relacionados con esa muerte ( </w:t>
      </w:r>
      <w:r xmlns:w="http://schemas.openxmlformats.org/wordprocessingml/2006/main" w:rsidRPr="00EF6F3C">
        <w:rPr>
          <w:i/>
          <w:iCs/>
        </w:rPr>
        <w:t xml:space="preserve">Fairfield y otros c. Reino Unido </w:t>
      </w:r>
      <w:r xmlns:w="http://schemas.openxmlformats.org/wordprocessingml/2006/main" w:rsidRPr="00EF6F3C">
        <w:t xml:space="preserve">(dec.), n.º </w:t>
      </w:r>
      <w:r xmlns:w="http://schemas.openxmlformats.org/wordprocessingml/2006/main" w:rsidRPr="00EF6F3C">
        <w:rPr>
          <w:vertAlign w:val="superscript"/>
        </w:rPr>
        <w:t xml:space="preserve">24790/04 </w:t>
      </w:r>
      <w:r xmlns:w="http://schemas.openxmlformats.org/wordprocessingml/2006/main" w:rsidRPr="00EF6F3C">
        <w:t xml:space="preserve">, TEDH 2005-VI, y </w:t>
      </w:r>
      <w:r xmlns:w="http://schemas.openxmlformats.org/wordprocessingml/2006/main" w:rsidRPr="00EF6F3C">
        <w:rPr>
          <w:i/>
        </w:rPr>
        <w:t xml:space="preserve">Varnava y otros c. Turquía </w:t>
      </w:r>
      <w:r xmlns:w="http://schemas.openxmlformats.org/wordprocessingml/2006/main" w:rsidRPr="00EF6F3C">
        <w:t xml:space="preserve">[GC], n.º </w:t>
      </w:r>
      <w:r xmlns:w="http://schemas.openxmlformats.org/wordprocessingml/2006/main" w:rsidRPr="00EF6F3C">
        <w:rPr>
          <w:rFonts w:cs="Times New Roman"/>
          <w:vertAlign w:val="superscript"/>
        </w:rPr>
        <w:t xml:space="preserve">16064/90 </w:t>
      </w:r>
      <w:r xmlns:w="http://schemas.openxmlformats.org/wordprocessingml/2006/main" w:rsidRPr="00EF6F3C">
        <w:t xml:space="preserve">y otros 8, § 111, TEDH 2009). De ello se deduce que los familiares cercanos, incluidos los hijos, de una persona cuya muerte se alega que da lugar a la responsabilidad del Estado pueden alegar ser víctimas indirectas de la presunta violación del artículo 2 (véase, con respecto a los familiares de una persona fallecida, </w:t>
      </w:r>
      <w:r xmlns:w="http://schemas.openxmlformats.org/wordprocessingml/2006/main" w:rsidRPr="00EF6F3C">
        <w:rPr>
          <w:i/>
          <w:iCs/>
        </w:rPr>
        <w:t xml:space="preserve">Tsalikidis y otros c. Grecia </w:t>
      </w:r>
      <w:r xmlns:w="http://schemas.openxmlformats.org/wordprocessingml/2006/main" w:rsidRPr="00EF6F3C">
        <w:rPr>
          <w:lang w:eastAsia="en-GB"/>
        </w:rPr>
        <w:t xml:space="preserve">, n.º 112/2005 </w:t>
      </w:r>
      <w:r xmlns:w="http://schemas.openxmlformats.org/wordprocessingml/2006/main" w:rsidRPr="00EF6F3C">
        <w:rPr>
          <w:vertAlign w:val="superscript"/>
          <w:lang w:eastAsia="en-GB"/>
        </w:rPr>
        <w:t xml:space="preserve">).</w:t>
      </w:r>
      <w:r xmlns:w="http://schemas.openxmlformats.org/wordprocessingml/2006/main" w:rsidRPr="00EF6F3C">
        <w:rPr>
          <w:lang w:eastAsia="en-GB"/>
        </w:rPr>
        <w:t xml:space="preserve"> </w:t>
      </w:r>
      <w:r xmlns:w="http://schemas.openxmlformats.org/wordprocessingml/2006/main" w:rsidRPr="00EF6F3C">
        <w:t xml:space="preserve">73974/14 </w:t>
      </w:r>
      <w:r xmlns:w="http://schemas.openxmlformats.org/wordprocessingml/2006/main" w:rsidRPr="00EF6F3C">
        <w:rPr>
          <w:lang w:eastAsia="en-GB"/>
        </w:rPr>
        <w:t xml:space="preserve">, </w:t>
      </w:r>
      <w:r xmlns:w="http://schemas.openxmlformats.org/wordprocessingml/2006/main" w:rsidRPr="00EF6F3C">
        <w:t xml:space="preserve">§ 64, 16 de noviembre de 2017).</w:t>
      </w:r>
    </w:p>
    <w:p w:rsidRPr="00EF6F3C" w:rsidR="00462810" w:rsidP="00EF6F3C" w14:paraId="57095604" w14:textId="56037CB2">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113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w:t>
      </w:r>
      <w:r xmlns:w="http://schemas.openxmlformats.org/wordprocessingml/2006/main" w:rsidRPr="00EF6F3C">
        <w:rPr>
          <w:b/>
          <w:bCs/>
        </w:rPr>
        <w:t xml:space="preserve"> </w:t>
      </w:r>
      <w:r xmlns:w="http://schemas.openxmlformats.org/wordprocessingml/2006/main" w:rsidRPr="00EF6F3C">
        <w:t xml:space="preserve">Por lo tanto, el solicitante puede alegar ser víctima indirecta de un posible incumplimiento por parte del Estado de sus obligaciones en virtud del artículo 2 del Convenio en el contexto del fallecimiento de su madre.</w:t>
      </w:r>
    </w:p>
    <w:p w:rsidRPr="00EF6F3C" w:rsidR="00462810" w:rsidP="00EF6F3C" w14:paraId="1C35B4BE" w14:textId="25EAEE83">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114.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Además, observando que esta queja no es manifiestamente infundada en el sentido del artículo 35 § 3 a) del Convenio y que no encuentra ningún otro motivo de inadmisibilidad, la Corte la declara admisible.</w:t>
      </w:r>
    </w:p>
    <w:p w:rsidRPr="00EF6F3C" w:rsidR="00462810" w:rsidP="00EF6F3C" w14:paraId="536395F8" w14:textId="77777777">
      <w:pPr xmlns:w="http://schemas.openxmlformats.org/wordprocessingml/2006/main">
        <w:pStyle w:val="JuH1"/>
        <w:numPr>
          <w:ilvl w:val="3"/>
          <w:numId w:val="2"/>
        </w:numPr>
      </w:pPr>
      <w:r xmlns:w="http://schemas.openxmlformats.org/wordprocessingml/2006/main" w:rsidRPr="00EF6F3C">
        <w:t xml:space="preserve">En cuanto a los méritos</w:t>
      </w:r>
    </w:p>
    <w:p w:rsidRPr="00EF6F3C" w:rsidR="00462810" w:rsidP="00EF6F3C" w14:paraId="2E7D26BC" w14:textId="6931485D">
      <w:pPr xmlns:w="http://schemas.openxmlformats.org/wordprocessingml/2006/main">
        <w:pStyle w:val="JuPara"/>
        <w:rPr>
          <w:b/>
          <w:bCs/>
        </w:rPr>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115.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El Tribunal nunca se ha pronunciado sobre la cuestión objeto de esta solicitud. De hecho, este es el primer caso en el que se le ha solicitado al Tribunal que examine la compatibilidad con el Convenio de un procedimiento de eutanasia realizado. Por consiguiente, considera necesario aclarar la naturaleza y el alcance de las obligaciones de un Estado en virtud del artículo 2 del Convenio en este contexto, antes de examinar el cumplimiento de dichas obligaciones en el presente caso.</w:t>
      </w:r>
    </w:p>
    <w:p w:rsidRPr="00EF6F3C" w:rsidR="00462810" w:rsidP="00EF6F3C" w14:paraId="1243B365" w14:textId="77777777">
      <w:pPr xmlns:w="http://schemas.openxmlformats.org/wordprocessingml/2006/main">
        <w:pStyle w:val="JuHa0"/>
      </w:pPr>
      <w:r xmlns:w="http://schemas.openxmlformats.org/wordprocessingml/2006/main" w:rsidRPr="00EF6F3C">
        <w:t xml:space="preserve">En cuanto a la norma aplicable</w:t>
      </w:r>
    </w:p>
    <w:p w:rsidRPr="00EF6F3C" w:rsidR="00462810" w:rsidP="00EF6F3C" w14:paraId="4A45ECE7" w14:textId="77777777">
      <w:pPr xmlns:w="http://schemas.openxmlformats.org/wordprocessingml/2006/main">
        <w:pStyle w:val="JuHi"/>
      </w:pPr>
      <w:r xmlns:w="http://schemas.openxmlformats.org/wordprocessingml/2006/main" w:rsidRPr="00EF6F3C">
        <w:t xml:space="preserve">Principios generales</w:t>
      </w:r>
    </w:p>
    <w:p w:rsidRPr="00EF6F3C" w:rsidR="00462810" w:rsidP="00EF6F3C" w14:paraId="779E3122" w14:textId="779665FD">
      <w:pPr xmlns:w="http://schemas.openxmlformats.org/wordprocessingml/2006/main">
        <w:pStyle w:val="JuPara"/>
        <w:rPr>
          <w:iCs/>
        </w:rPr>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116" w:id="48"/>
      <w:r xmlns:w="http://schemas.openxmlformats.org/wordprocessingml/2006/main" w:rsidRPr="00EF6F3C" w:rsidR="00EF6F3C">
        <w:rPr>
          <w:noProof/>
        </w:rPr>
        <w:t xml:space="preserve">116. </w:t>
      </w:r>
      <w:bookmarkEnd xmlns:w="http://schemas.openxmlformats.org/wordprocessingml/2006/main" w:id="48"/>
      <w:r xmlns:w="http://schemas.openxmlformats.org/wordprocessingml/2006/main" w:rsidRPr="00EF6F3C">
        <w:fldChar xmlns:w="http://schemas.openxmlformats.org/wordprocessingml/2006/main" w:fldCharType="end"/>
      </w:r>
      <w:r xmlns:w="http://schemas.openxmlformats.org/wordprocessingml/2006/main" w:rsidRPr="00EF6F3C">
        <w:t xml:space="preserve">El Tribunal recuerda que la primera frase del apartado 1 del artículo 2, que figura entre los artículos fundamentales del Convenio, ya que consagra uno de los valores fundamentales de las sociedades democráticas que conforman el Consejo de Europa,</w:t>
      </w:r>
      <w:r xmlns:w="http://schemas.openxmlformats.org/wordprocessingml/2006/main" w:rsidRPr="00EF6F3C">
        <w:rPr>
          <w:color w:val="C00000"/>
        </w:rPr>
        <w:t xml:space="preserve"> </w:t>
      </w:r>
      <w:r xmlns:w="http://schemas.openxmlformats.org/wordprocessingml/2006/main" w:rsidRPr="00EF6F3C">
        <w:t xml:space="preserve">impone al Estado la obligación no solo de abstenerse de matar "intencionalmente" (obligación negativa),</w:t>
      </w:r>
      <w:r xmlns:w="http://schemas.openxmlformats.org/wordprocessingml/2006/main" w:rsidRPr="00EF6F3C">
        <w:rPr>
          <w:color w:val="C00000"/>
        </w:rPr>
        <w:t xml:space="preserve"> </w:t>
      </w:r>
      <w:r xmlns:w="http://schemas.openxmlformats.org/wordprocessingml/2006/main" w:rsidRPr="00EF6F3C">
        <w:t xml:space="preserve">pero también tomar las medidas necesarias para proteger la vida de las personas bajo su jurisdicción (obligación positiva) ( </w:t>
      </w:r>
      <w:r xmlns:w="http://schemas.openxmlformats.org/wordprocessingml/2006/main" w:rsidRPr="00EF6F3C">
        <w:rPr>
          <w:i/>
        </w:rPr>
        <w:t xml:space="preserve">Lambert y otros </w:t>
      </w:r>
      <w:r xmlns:w="http://schemas.openxmlformats.org/wordprocessingml/2006/main" w:rsidRPr="00EF6F3C">
        <w:t xml:space="preserve">, § 117, y </w:t>
      </w:r>
      <w:r xmlns:w="http://schemas.openxmlformats.org/wordprocessingml/2006/main" w:rsidRPr="00EF6F3C">
        <w:rPr>
          <w:i/>
        </w:rPr>
        <w:t xml:space="preserve">Lopes de Sousa Fernandes </w:t>
      </w:r>
      <w:r xmlns:w="http://schemas.openxmlformats.org/wordprocessingml/2006/main" w:rsidRPr="00EF6F3C">
        <w:t xml:space="preserve">, § 164, ambos citados anteriormente).</w:t>
      </w:r>
    </w:p>
    <w:p w:rsidRPr="00EF6F3C" w:rsidR="00462810" w:rsidP="00EF6F3C" w14:paraId="0ACFCFAE" w14:textId="62B351BD">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117" w:id="49"/>
      <w:r xmlns:w="http://schemas.openxmlformats.org/wordprocessingml/2006/main" w:rsidRPr="00EF6F3C" w:rsidR="00EF6F3C">
        <w:rPr>
          <w:noProof/>
        </w:rPr>
        <w:t xml:space="preserve">117. </w:t>
      </w:r>
      <w:bookmarkEnd xmlns:w="http://schemas.openxmlformats.org/wordprocessingml/2006/main" w:id="49"/>
      <w:r xmlns:w="http://schemas.openxmlformats.org/wordprocessingml/2006/main" w:rsidRPr="00EF6F3C">
        <w:fldChar xmlns:w="http://schemas.openxmlformats.org/wordprocessingml/2006/main" w:fldCharType="end"/>
      </w:r>
      <w:r xmlns:w="http://schemas.openxmlformats.org/wordprocessingml/2006/main" w:rsidRPr="00EF6F3C">
        <w:t xml:space="preserve">Esta obligación material positiva implica para el Estado un deber primordial de garantizar el derecho a la vida mediante el establecimiento de un marco legislativo y administrativo que disuada cualquier acción que ponga en peligro este derecho. Se aplica en el contexto de cualquier actividad, pública o privada, que pueda poner en peligro el derecho a la vida ( </w:t>
      </w:r>
      <w:r xmlns:w="http://schemas.openxmlformats.org/wordprocessingml/2006/main" w:rsidRPr="00EF6F3C">
        <w:rPr>
          <w:i/>
        </w:rPr>
        <w:t xml:space="preserve">Nicolae Virgiliu Tănase </w:t>
      </w:r>
      <w:r xmlns:w="http://schemas.openxmlformats.org/wordprocessingml/2006/main" w:rsidRPr="00EF6F3C">
        <w:t xml:space="preserve">, citado anteriormente, § 135, y las referencias allí citadas).</w:t>
      </w:r>
    </w:p>
    <w:p w:rsidRPr="00EF6F3C" w:rsidR="00462810" w:rsidP="00EF6F3C" w14:paraId="615EF018" w14:textId="77777777">
      <w:pPr xmlns:w="http://schemas.openxmlformats.org/wordprocessingml/2006/main">
        <w:pStyle w:val="JuHi"/>
      </w:pPr>
      <w:r xmlns:w="http://schemas.openxmlformats.org/wordprocessingml/2006/main" w:rsidRPr="00EF6F3C">
        <w:t xml:space="preserve">Jurisprudencia relativa a los cuidados al final de la vida</w:t>
      </w:r>
    </w:p>
    <w:p w:rsidRPr="00EF6F3C" w:rsidR="00462810" w:rsidP="00EF6F3C" w14:paraId="122DB72B" w14:textId="462B0314">
      <w:pPr xmlns:w="http://schemas.openxmlformats.org/wordprocessingml/2006/main">
        <w:pStyle w:val="JuPara"/>
      </w:pPr>
      <w:r xmlns:w="http://schemas.openxmlformats.org/wordprocessingml/2006/main" w:rsidRPr="00EF6F3C">
        <w:rPr>
          <w:snapToGrid w:val="0"/>
        </w:rPr>
        <w:fldChar xmlns:w="http://schemas.openxmlformats.org/wordprocessingml/2006/main" w:fldCharType="begin"/>
      </w:r>
      <w:r xmlns:w="http://schemas.openxmlformats.org/wordprocessingml/2006/main" w:rsidRPr="00EF6F3C">
        <w:rPr>
          <w:snapToGrid w:val="0"/>
        </w:rPr>
        <w:instrText xmlns:w="http://schemas.openxmlformats.org/wordprocessingml/2006/main" xml:space="preserve"> SEQ level0 \*arabic </w:instrText>
      </w:r>
      <w:r xmlns:w="http://schemas.openxmlformats.org/wordprocessingml/2006/main" w:rsidRPr="00EF6F3C">
        <w:rPr>
          <w:snapToGrid w:val="0"/>
        </w:rPr>
        <w:fldChar xmlns:w="http://schemas.openxmlformats.org/wordprocessingml/2006/main" w:fldCharType="separate"/>
      </w:r>
      <w:r xmlns:w="http://schemas.openxmlformats.org/wordprocessingml/2006/main" w:rsidRPr="00EF6F3C" w:rsidR="00EF6F3C">
        <w:rPr>
          <w:noProof/>
          <w:snapToGrid w:val="0"/>
        </w:rPr>
        <w:t xml:space="preserve">118. </w:t>
      </w:r>
      <w:r xmlns:w="http://schemas.openxmlformats.org/wordprocessingml/2006/main" w:rsidRPr="00EF6F3C">
        <w:rPr>
          <w:snapToGrid w:val="0"/>
        </w:rPr>
        <w:fldChar xmlns:w="http://schemas.openxmlformats.org/wordprocessingml/2006/main" w:fldCharType="end"/>
      </w:r>
      <w:r xmlns:w="http://schemas.openxmlformats.org/wordprocessingml/2006/main" w:rsidRPr="00EF6F3C">
        <w:rPr>
          <w:snapToGrid w:val="0"/>
        </w:rPr>
        <w:t xml:space="preserve">Si bien la presente solicitud es el primer caso en el que la Corte ha tenido que examinar una denuncia presentada en virtud del artículo 2 del Convenio en relación con las consecuencias de la eutanasia practicada, no obstante ha tenido la oportunidad de pronunciarse sobre varios casos relacionados con ámbitos conexos </w:t>
      </w:r>
      <w:r xmlns:w="http://schemas.openxmlformats.org/wordprocessingml/2006/main" w:rsidRPr="00EF6F3C">
        <w:t xml:space="preserve">. El estado de la jurisprudencia de la Corte se resumió en el caso </w:t>
      </w:r>
      <w:r xmlns:w="http://schemas.openxmlformats.org/wordprocessingml/2006/main" w:rsidRPr="00EF6F3C">
        <w:rPr>
          <w:i/>
          <w:iCs/>
        </w:rPr>
        <w:t xml:space="preserve">Lambert y otros </w:t>
      </w:r>
      <w:r xmlns:w="http://schemas.openxmlformats.org/wordprocessingml/2006/main" w:rsidRPr="00EF6F3C">
        <w:t xml:space="preserve">(citado anteriormente, §§ 136-139).</w:t>
      </w:r>
    </w:p>
    <w:p w:rsidRPr="00EF6F3C" w:rsidR="00462810" w:rsidP="00EF6F3C" w14:paraId="7ED8960E" w14:textId="0819B442">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nonpossibilitedededuireundroitamoirir" w:id="50"/>
      <w:r xmlns:w="http://schemas.openxmlformats.org/wordprocessingml/2006/main" w:rsidRPr="00EF6F3C" w:rsidR="00EF6F3C">
        <w:rPr>
          <w:noProof/>
        </w:rPr>
        <w:t xml:space="preserve">119. </w:t>
      </w:r>
      <w:bookmarkEnd xmlns:w="http://schemas.openxmlformats.org/wordprocessingml/2006/main" w:id="50"/>
      <w:r xmlns:w="http://schemas.openxmlformats.org/wordprocessingml/2006/main" w:rsidRPr="00EF6F3C">
        <w:fldChar xmlns:w="http://schemas.openxmlformats.org/wordprocessingml/2006/main" w:fldCharType="end"/>
      </w:r>
      <w:r xmlns:w="http://schemas.openxmlformats.org/wordprocessingml/2006/main" w:rsidRPr="00EF6F3C">
        <w:t xml:space="preserve">En particular, el Tribunal ha sostenido que no es posible inferir del artículo 2 un derecho a morir, ya sea a manos de un tercero o con la asistencia de una autoridad pública ( </w:t>
      </w:r>
      <w:r xmlns:w="http://schemas.openxmlformats.org/wordprocessingml/2006/main" w:rsidRPr="00EF6F3C">
        <w:rPr>
          <w:i/>
        </w:rPr>
        <w:t xml:space="preserve">Pretty c. Reino Unido </w:t>
      </w:r>
      <w:r xmlns:w="http://schemas.openxmlformats.org/wordprocessingml/2006/main" w:rsidRPr="00EF6F3C">
        <w:t xml:space="preserve">, n.º </w:t>
      </w:r>
      <w:r xmlns:w="http://schemas.openxmlformats.org/wordprocessingml/2006/main" w:rsidRPr="00EF6F3C">
        <w:rPr>
          <w:vertAlign w:val="superscript"/>
        </w:rPr>
        <w:t xml:space="preserve">2346/02 </w:t>
      </w:r>
      <w:r xmlns:w="http://schemas.openxmlformats.org/wordprocessingml/2006/main" w:rsidRPr="00EF6F3C">
        <w:t xml:space="preserve">, § 40, TEDH 2002 </w:t>
      </w:r>
      <w:r xmlns:w="http://schemas.openxmlformats.org/wordprocessingml/2006/main" w:rsidRPr="00EF6F3C">
        <w:noBreakHyphen xmlns:w="http://schemas.openxmlformats.org/wordprocessingml/2006/main"/>
      </w:r>
      <w:r xmlns:w="http://schemas.openxmlformats.org/wordprocessingml/2006/main" w:rsidRPr="00EF6F3C">
        <w:t xml:space="preserve">III, y </w:t>
      </w:r>
      <w:r xmlns:w="http://schemas.openxmlformats.org/wordprocessingml/2006/main" w:rsidRPr="00EF6F3C">
        <w:rPr>
          <w:i/>
        </w:rPr>
        <w:t xml:space="preserve">Lings c. Dinamarca </w:t>
      </w:r>
      <w:r xmlns:w="http://schemas.openxmlformats.org/wordprocessingml/2006/main" w:rsidRPr="00EF6F3C">
        <w:t xml:space="preserve">, n.º </w:t>
      </w:r>
      <w:r xmlns:w="http://schemas.openxmlformats.org/wordprocessingml/2006/main" w:rsidRPr="00EF6F3C">
        <w:rPr>
          <w:vertAlign w:val="superscript"/>
        </w:rPr>
        <w:t xml:space="preserve">15136/20 </w:t>
      </w:r>
      <w:r xmlns:w="http://schemas.openxmlformats.org/wordprocessingml/2006/main" w:rsidRPr="00EF6F3C">
        <w:t xml:space="preserve">, § 52, 12 de abril de 2022).</w:t>
      </w:r>
    </w:p>
    <w:bookmarkStart w:name="nonpossibiliteprettycontinuation" w:id="51"/>
    <w:p w:rsidRPr="00EF6F3C" w:rsidR="00462810" w:rsidP="00EF6F3C" w14:paraId="56018215" w14:textId="13DAA0EF">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120. </w:t>
      </w:r>
      <w:r xmlns:w="http://schemas.openxmlformats.org/wordprocessingml/2006/main" w:rsidRPr="00EF6F3C">
        <w:fldChar xmlns:w="http://schemas.openxmlformats.org/wordprocessingml/2006/main" w:fldCharType="end"/>
      </w:r>
      <w:bookmarkEnd xmlns:w="http://schemas.openxmlformats.org/wordprocessingml/2006/main" w:id="51"/>
      <w:r xmlns:w="http://schemas.openxmlformats.org/wordprocessingml/2006/main" w:rsidRPr="00EF6F3C">
        <w:t xml:space="preserve">En el caso </w:t>
      </w:r>
      <w:r xmlns:w="http://schemas.openxmlformats.org/wordprocessingml/2006/main" w:rsidRPr="00EF6F3C">
        <w:rPr>
          <w:i/>
          <w:iCs/>
        </w:rPr>
        <w:t xml:space="preserve">Pretty </w:t>
      </w:r>
      <w:r xmlns:w="http://schemas.openxmlformats.org/wordprocessingml/2006/main" w:rsidRPr="00EF6F3C">
        <w:t xml:space="preserve">(citado anteriormente), el demandante argumentó que considerar que la Convención no reconoce el derecho a morir implicaría que los países que permiten el suicidio asistido incumplirían dicho instrumento. La Corte, al afirmar que no estaba obligada a determinar si la ley de un país en particular violaba la obligación de proteger el derecho a la vida, sostuvo que el grado en que un Estado permite o intenta regular la posibilidad de que las personas en libertad se autolesionen o sean perjudicadas por otros podría dar lugar a consideraciones que implican un conflicto entre la libertad individual y el interés público, que solo podría resolverse tras un examen de las circunstancias específicas del caso ( </w:t>
      </w:r>
      <w:r xmlns:w="http://schemas.openxmlformats.org/wordprocessingml/2006/main" w:rsidRPr="00EF6F3C">
        <w:rPr>
          <w:i/>
          <w:iCs/>
        </w:rPr>
        <w:t xml:space="preserve">ibíd. </w:t>
      </w:r>
      <w:r xmlns:w="http://schemas.openxmlformats.org/wordprocessingml/2006/main" w:rsidRPr="00EF6F3C">
        <w:t xml:space="preserve">, § 41).</w:t>
      </w:r>
    </w:p>
    <w:p w:rsidRPr="00EF6F3C" w:rsidR="00462810" w:rsidP="00EF6F3C" w14:paraId="12E84828" w14:textId="32702D2A">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121. </w:t>
      </w:r>
      <w:r xmlns:w="http://schemas.openxmlformats.org/wordprocessingml/2006/main" w:rsidRPr="00EF6F3C">
        <w:fldChar xmlns:w="http://schemas.openxmlformats.org/wordprocessingml/2006/main" w:fldCharType="end"/>
      </w:r>
      <w:r xmlns:w="http://schemas.openxmlformats.org/wordprocessingml/2006/main" w:rsidRPr="00EF6F3C">
        <w:t xml:space="preserve">En la sentencia </w:t>
      </w:r>
      <w:r xmlns:w="http://schemas.openxmlformats.org/wordprocessingml/2006/main" w:rsidRPr="00EF6F3C">
        <w:rPr>
          <w:i/>
          <w:iCs/>
        </w:rPr>
        <w:t xml:space="preserve">Haas antes citada </w:t>
      </w:r>
      <w:r xmlns:w="http://schemas.openxmlformats.org/wordprocessingml/2006/main" w:rsidRPr="00EF6F3C">
        <w:t xml:space="preserve">, el Tribunal señaló que el artículo 2 del Convenio obligaba a las autoridades nacionales a impedir que una persona se quitara la vida si su decisión no había sido tomada libremente y con pleno conocimiento de los hechos ( </w:t>
      </w:r>
      <w:r xmlns:w="http://schemas.openxmlformats.org/wordprocessingml/2006/main" w:rsidRPr="00EF6F3C">
        <w:rPr>
          <w:i/>
          <w:iCs/>
        </w:rPr>
        <w:t xml:space="preserve">ibíd. </w:t>
      </w:r>
      <w:r xmlns:w="http://schemas.openxmlformats.org/wordprocessingml/2006/main" w:rsidRPr="00EF6F3C">
        <w:t xml:space="preserve">, § 54).</w:t>
      </w:r>
    </w:p>
    <w:p w:rsidRPr="00EF6F3C" w:rsidR="00462810" w:rsidP="00EF6F3C" w14:paraId="7424E8EA" w14:textId="58C57302">
      <w:pPr xmlns:w="http://schemas.openxmlformats.org/wordprocessingml/2006/main">
        <w:pStyle w:val="JuPara"/>
        <w:rPr>
          <w:rFonts w:cs="Times New Roman"/>
          <w:strike/>
        </w:rPr>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122. </w:t>
      </w:r>
      <w:r xmlns:w="http://schemas.openxmlformats.org/wordprocessingml/2006/main" w:rsidRPr="00EF6F3C">
        <w:fldChar xmlns:w="http://schemas.openxmlformats.org/wordprocessingml/2006/main" w:fldCharType="end"/>
      </w:r>
      <w:r xmlns:w="http://schemas.openxmlformats.org/wordprocessingml/2006/main" w:rsidRPr="00EF6F3C">
        <w:t xml:space="preserve">En el caso </w:t>
      </w:r>
      <w:r xmlns:w="http://schemas.openxmlformats.org/wordprocessingml/2006/main" w:rsidRPr="00EF6F3C">
        <w:rPr>
          <w:i/>
          <w:iCs/>
        </w:rPr>
        <w:t xml:space="preserve">Lambert y otros </w:t>
      </w:r>
      <w:r xmlns:w="http://schemas.openxmlformats.org/wordprocessingml/2006/main" w:rsidRPr="00EF6F3C">
        <w:t xml:space="preserve">(citado anteriormente), relativo a la retirada del tratamiento de soporte vital a un familiar de los demandantes, el Tribunal sostuvo que, en el contexto del derecho francés, que prohíbe la causación intencional de la muerte, las obligaciones negativas del Estado en virtud del artículo 2 del Convenio no eran objeto de debate ( </w:t>
      </w:r>
      <w:r xmlns:w="http://schemas.openxmlformats.org/wordprocessingml/2006/main" w:rsidRPr="00EF6F3C">
        <w:rPr>
          <w:i/>
          <w:iCs/>
        </w:rPr>
        <w:t xml:space="preserve">ibíd. </w:t>
      </w:r>
      <w:r xmlns:w="http://schemas.openxmlformats.org/wordprocessingml/2006/main" w:rsidRPr="00EF6F3C">
        <w:t xml:space="preserve">, § 124). El Tribunal examinó las quejas de los demandantes únicamente sobre la base de la obligación positiva del Estado </w:t>
      </w:r>
      <w:r xmlns:w="http://schemas.openxmlformats.org/wordprocessingml/2006/main" w:rsidRPr="00EF6F3C">
        <w:rPr>
          <w:rFonts w:cs="Times New Roman"/>
        </w:rPr>
        <w:t xml:space="preserve">de proteger la vida, considerada a la luz del derecho de toda persona al respeto de su vida privada y del concepto de autonomía personal que abarca dicho derecho. Tomó en cuenta diversos factores, como la existencia de un marco legislativo en el derecho interno, el grado de respeto a los deseos del paciente, su familia y el personal médico y, finalmente, la posibilidad de someter el asunto a los tribunales para obtener una decisión que protegiera los intereses del paciente ( </w:t>
      </w:r>
      <w:r xmlns:w="http://schemas.openxmlformats.org/wordprocessingml/2006/main" w:rsidRPr="00EF6F3C">
        <w:rPr>
          <w:rFonts w:cs="Times New Roman"/>
          <w:i/>
          <w:iCs/>
        </w:rPr>
        <w:t xml:space="preserve">ibíd. </w:t>
      </w:r>
      <w:r xmlns:w="http://schemas.openxmlformats.org/wordprocessingml/2006/main" w:rsidRPr="00EF6F3C">
        <w:rPr>
          <w:rFonts w:cs="Times New Roman"/>
        </w:rPr>
        <w:t xml:space="preserve">, §§ 150-180).</w:t>
      </w:r>
    </w:p>
    <w:p w:rsidRPr="00EF6F3C" w:rsidR="00462810" w:rsidP="00EF6F3C" w14:paraId="470856AA" w14:textId="64D22E88">
      <w:pPr xmlns:w="http://schemas.openxmlformats.org/wordprocessingml/2006/main">
        <w:pStyle w:val="JuPara"/>
        <w:rPr>
          <w:strike/>
        </w:rPr>
      </w:pPr>
      <w:r xmlns:w="http://schemas.openxmlformats.org/wordprocessingml/2006/main" w:rsidRPr="00EF6F3C">
        <w:rPr>
          <w:rFonts w:cs="Times New Roman"/>
        </w:rPr>
        <w:fldChar xmlns:w="http://schemas.openxmlformats.org/wordprocessingml/2006/main" w:fldCharType="begin"/>
      </w:r>
      <w:r xmlns:w="http://schemas.openxmlformats.org/wordprocessingml/2006/main" w:rsidRPr="00EF6F3C">
        <w:rPr>
          <w:rFonts w:cs="Times New Roman"/>
        </w:rPr>
        <w:instrText xmlns:w="http://schemas.openxmlformats.org/wordprocessingml/2006/main" xml:space="preserve"> SEQ level0 \*arabic </w:instrText>
      </w:r>
      <w:r xmlns:w="http://schemas.openxmlformats.org/wordprocessingml/2006/main" w:rsidRPr="00EF6F3C">
        <w:rPr>
          <w:rFonts w:cs="Times New Roman"/>
        </w:rPr>
        <w:fldChar xmlns:w="http://schemas.openxmlformats.org/wordprocessingml/2006/main" w:fldCharType="separate"/>
      </w:r>
      <w:r xmlns:w="http://schemas.openxmlformats.org/wordprocessingml/2006/main" w:rsidRPr="00EF6F3C" w:rsidR="00EF6F3C">
        <w:rPr>
          <w:rFonts w:cs="Times New Roman"/>
          <w:noProof/>
        </w:rPr>
        <w:t xml:space="preserve">123. </w:t>
      </w:r>
      <w:r xmlns:w="http://schemas.openxmlformats.org/wordprocessingml/2006/main" w:rsidRPr="00EF6F3C">
        <w:rPr>
          <w:rFonts w:cs="Times New Roman"/>
        </w:rPr>
        <w:fldChar xmlns:w="http://schemas.openxmlformats.org/wordprocessingml/2006/main" w:fldCharType="end"/>
      </w:r>
      <w:r xmlns:w="http://schemas.openxmlformats.org/wordprocessingml/2006/main" w:rsidRPr="00EF6F3C">
        <w:rPr>
          <w:rFonts w:cs="Times New Roman"/>
        </w:rPr>
        <w:t xml:space="preserve">El Tribunal observó que no existía consenso entre los Estados Contratantes para permitir la retirada del tratamiento de soporte vital, aunque la mayoría de los Estados parecían permitirla. En este contexto, indicó que, </w:t>
      </w:r>
      <w:r xmlns:w="http://schemas.openxmlformats.org/wordprocessingml/2006/main" w:rsidRPr="00EF6F3C">
        <w:t xml:space="preserve">si bien los procedimientos que rigen la retirada del tratamiento varían de un Estado a otro, existe, no obstante, consenso sobre el papel primordial de los deseos del paciente en el proceso de toma de decisiones, independientemente de cómo se expresen dichos deseos </w:t>
      </w:r>
      <w:r xmlns:w="http://schemas.openxmlformats.org/wordprocessingml/2006/main" w:rsidRPr="00EF6F3C">
        <w:rPr>
          <w:rFonts w:cs="Times New Roman"/>
        </w:rPr>
        <w:t xml:space="preserve">( </w:t>
      </w:r>
      <w:r xmlns:w="http://schemas.openxmlformats.org/wordprocessingml/2006/main" w:rsidRPr="00EF6F3C">
        <w:rPr>
          <w:rFonts w:cs="Times New Roman"/>
          <w:i/>
          <w:iCs/>
        </w:rPr>
        <w:t xml:space="preserve">ibíd. </w:t>
      </w:r>
      <w:r xmlns:w="http://schemas.openxmlformats.org/wordprocessingml/2006/main" w:rsidRPr="00EF6F3C">
        <w:rPr>
          <w:rFonts w:cs="Times New Roman"/>
        </w:rPr>
        <w:t xml:space="preserve">, § 147; véase también </w:t>
      </w:r>
      <w:r xmlns:w="http://schemas.openxmlformats.org/wordprocessingml/2006/main" w:rsidRPr="00EF6F3C">
        <w:rPr>
          <w:i/>
        </w:rPr>
        <w:t xml:space="preserve">Gard y otros c. Reino Unido </w:t>
      </w:r>
      <w:r xmlns:w="http://schemas.openxmlformats.org/wordprocessingml/2006/main" w:rsidRPr="00EF6F3C">
        <w:t xml:space="preserve">(dec.), n.º </w:t>
      </w:r>
      <w:r xmlns:w="http://schemas.openxmlformats.org/wordprocessingml/2006/main" w:rsidRPr="00EF6F3C">
        <w:rPr>
          <w:vertAlign w:val="superscript"/>
        </w:rPr>
        <w:t xml:space="preserve">39793/17 </w:t>
      </w:r>
      <w:r xmlns:w="http://schemas.openxmlformats.org/wordprocessingml/2006/main" w:rsidRPr="00EF6F3C">
        <w:t xml:space="preserve">, § 83, 27 de junio de 2017 </w:t>
      </w:r>
      <w:r xmlns:w="http://schemas.openxmlformats.org/wordprocessingml/2006/main" w:rsidRPr="00EF6F3C">
        <w:rPr>
          <w:rFonts w:cs="Times New Roman"/>
        </w:rPr>
        <w:t xml:space="preserve">) </w:t>
      </w:r>
      <w:r xmlns:w="http://schemas.openxmlformats.org/wordprocessingml/2006/main" w:rsidRPr="00EF6F3C">
        <w:t xml:space="preserve">.</w:t>
      </w:r>
    </w:p>
    <w:bookmarkStart w:name="paragrapheautonomiepersonnelle" w:id="52"/>
    <w:p w:rsidRPr="00EF6F3C" w:rsidR="00462810" w:rsidP="00EF6F3C" w14:paraId="25F182C3" w14:textId="2FF61A3F">
      <w:pPr xmlns:w="http://schemas.openxmlformats.org/wordprocessingml/2006/main">
        <w:pStyle w:val="JuPara"/>
        <w:rPr>
          <w:rFonts w:cs="Times New Roman"/>
        </w:rPr>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124. </w:t>
      </w:r>
      <w:r xmlns:w="http://schemas.openxmlformats.org/wordprocessingml/2006/main" w:rsidRPr="00EF6F3C">
        <w:fldChar xmlns:w="http://schemas.openxmlformats.org/wordprocessingml/2006/main" w:fldCharType="end"/>
      </w:r>
      <w:bookmarkEnd xmlns:w="http://schemas.openxmlformats.org/wordprocessingml/2006/main" w:id="52"/>
      <w:r xmlns:w="http://schemas.openxmlformats.org/wordprocessingml/2006/main" w:rsidRPr="00EF6F3C">
        <w:t xml:space="preserve">Finalmente, el Tribunal reitera que la dignidad humana y la libertad son la esencia misma del Convenio ( </w:t>
      </w:r>
      <w:r xmlns:w="http://schemas.openxmlformats.org/wordprocessingml/2006/main" w:rsidRPr="00EF6F3C">
        <w:rPr>
          <w:i/>
          <w:iCs/>
        </w:rPr>
        <w:t xml:space="preserve">Pretty </w:t>
      </w:r>
      <w:r xmlns:w="http://schemas.openxmlformats.org/wordprocessingml/2006/main" w:rsidRPr="00EF6F3C">
        <w:t xml:space="preserve">, citado anteriormente, § 65). En particular, con respecto al artículo 8 del Convenio, donde el concepto de autonomía personal refleja un principio importante que subyace a la interpretación de las garantías de dicha disposición, se protege la esfera personal de cada individuo ( </w:t>
      </w:r>
      <w:r xmlns:w="http://schemas.openxmlformats.org/wordprocessingml/2006/main" w:rsidRPr="00EF6F3C">
        <w:rPr>
          <w:i/>
        </w:rPr>
        <w:t xml:space="preserve">Christine Goodwin c. Reino Unido </w:t>
      </w:r>
      <w:r xmlns:w="http://schemas.openxmlformats.org/wordprocessingml/2006/main" w:rsidRPr="00EF6F3C">
        <w:t xml:space="preserve">[GC], n.º </w:t>
      </w:r>
      <w:r xmlns:w="http://schemas.openxmlformats.org/wordprocessingml/2006/main" w:rsidRPr="00EF6F3C">
        <w:rPr>
          <w:vertAlign w:val="superscript"/>
        </w:rPr>
        <w:t xml:space="preserve">28957/95 </w:t>
      </w:r>
      <w:r xmlns:w="http://schemas.openxmlformats.org/wordprocessingml/2006/main" w:rsidRPr="00EF6F3C">
        <w:t xml:space="preserve">, § 90, TEDH 2002 </w:t>
      </w:r>
      <w:r xmlns:w="http://schemas.openxmlformats.org/wordprocessingml/2006/main" w:rsidRPr="00EF6F3C">
        <w:noBreakHyphen xmlns:w="http://schemas.openxmlformats.org/wordprocessingml/2006/main"/>
      </w:r>
      <w:r xmlns:w="http://schemas.openxmlformats.org/wordprocessingml/2006/main" w:rsidRPr="00EF6F3C">
        <w:t xml:space="preserve">VI). El derecho de una persona a elegir la forma y el momento del fin de su vida, siempre que </w:t>
      </w:r>
      <w:r xmlns:w="http://schemas.openxmlformats.org/wordprocessingml/2006/main" w:rsidRPr="00EF6F3C" w:rsidR="00EF6F3C">
        <w:t xml:space="preserve">pueda formar libremente su voluntad al respecto y actuar en consecuencia, es un aspecto del derecho al respeto de su vida privada en el sentido del artículo 8 del Convenio ( </w:t>
      </w:r>
      <w:r xmlns:w="http://schemas.openxmlformats.org/wordprocessingml/2006/main" w:rsidRPr="00EF6F3C">
        <w:rPr>
          <w:i/>
          <w:iCs/>
        </w:rPr>
        <w:t xml:space="preserve">Pretty </w:t>
      </w:r>
      <w:r xmlns:w="http://schemas.openxmlformats.org/wordprocessingml/2006/main" w:rsidRPr="00EF6F3C">
        <w:t xml:space="preserve">, § 67, y </w:t>
      </w:r>
      <w:r xmlns:w="http://schemas.openxmlformats.org/wordprocessingml/2006/main" w:rsidRPr="00EF6F3C">
        <w:rPr>
          <w:i/>
          <w:iCs/>
        </w:rPr>
        <w:t xml:space="preserve">Haas </w:t>
      </w:r>
      <w:r xmlns:w="http://schemas.openxmlformats.org/wordprocessingml/2006/main" w:rsidRPr="00EF6F3C">
        <w:t xml:space="preserve">, § 51, ambos citados anteriormente).</w:t>
      </w:r>
    </w:p>
    <w:p w:rsidRPr="00EF6F3C" w:rsidR="00462810" w:rsidP="00EF6F3C" w14:paraId="3D3245DC" w14:textId="7FEC45C6">
      <w:pPr xmlns:w="http://schemas.openxmlformats.org/wordprocessingml/2006/main">
        <w:pStyle w:val="JuHi"/>
      </w:pPr>
      <w:r xmlns:w="http://schemas.openxmlformats.org/wordprocessingml/2006/main" w:rsidRPr="00EF6F3C">
        <w:t xml:space="preserve">Aplicación a un caso relacionado con la eutanasia</w:t>
      </w:r>
    </w:p>
    <w:p w:rsidRPr="00EF6F3C" w:rsidR="00462810" w:rsidP="00EF6F3C" w14:paraId="4CAEECA7" w14:textId="4632447A">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125.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El presente caso difiere del caso </w:t>
      </w:r>
      <w:r xmlns:w="http://schemas.openxmlformats.org/wordprocessingml/2006/main" w:rsidRPr="00EF6F3C">
        <w:rPr>
          <w:i/>
          <w:iCs/>
        </w:rPr>
        <w:t xml:space="preserve">Lambert y otros </w:t>
      </w:r>
      <w:r xmlns:w="http://schemas.openxmlformats.org/wordprocessingml/2006/main" w:rsidRPr="00EF6F3C">
        <w:t xml:space="preserve">(citado anteriormente) en la medida en que la eutanasia se define en la ley belga como el acto, realizado por un tercero, que intencionalmente pone fin a la vida de una persona a petición de esa persona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loirelativealeuthanasiedebut \h  \* CharFormat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50 </w:t>
      </w:r>
      <w:r xmlns:w="http://schemas.openxmlformats.org/wordprocessingml/2006/main" w:rsidRPr="00EF6F3C">
        <w:fldChar xmlns:w="http://schemas.openxmlformats.org/wordprocessingml/2006/main" w:fldCharType="end"/>
      </w:r>
      <w:r xmlns:w="http://schemas.openxmlformats.org/wordprocessingml/2006/main" w:rsidRPr="00EF6F3C">
        <w:t xml:space="preserve">anterior).</w:t>
      </w:r>
    </w:p>
    <w:p w:rsidRPr="00EF6F3C" w:rsidR="00462810" w:rsidP="00EF6F3C" w14:paraId="6DB99370" w14:textId="0BE0C4CD">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bookmarkStart xmlns:w="http://schemas.openxmlformats.org/wordprocessingml/2006/main" w:name="paragraph00128" w:id="53"/>
      <w:r xmlns:w="http://schemas.openxmlformats.org/wordprocessingml/2006/main" w:rsidRPr="00EF6F3C" w:rsidR="00EF6F3C">
        <w:rPr>
          <w:noProof/>
        </w:rPr>
        <w:t xml:space="preserve">126. </w:t>
      </w:r>
      <w:bookmarkEnd xmlns:w="http://schemas.openxmlformats.org/wordprocessingml/2006/main" w:id="53"/>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Por consiguiente, el Tribunal debe determinar en primer lugar si tal acto puede llevarse a cabo, en determinadas circunstancias, sin contravenir el artículo 2 del Convenio. La cuestión que plantea el presente caso es, precisamente, si la eutanasia practicada conforme a la legislación belga que la autoriza, a petición de la madre del demandante, se realizó de acuerdo con dicha disposición.</w:t>
      </w:r>
    </w:p>
    <w:p w:rsidRPr="00EF6F3C" w:rsidR="00462810" w:rsidP="00EF6F3C" w14:paraId="035A288D" w14:textId="157149D9">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127.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En este contexto, la Corte desea subrayar que el presente caso no versa sobre la existencia o inexistencia del derecho a la eutanasia, sino sobre la compatibilidad con el Convenio de la eutanasia practicada en el caso de la madre del demandante.</w:t>
      </w:r>
    </w:p>
    <w:p w:rsidRPr="00EF6F3C" w:rsidR="00462810" w:rsidP="00EF6F3C" w14:paraId="34D25C40" w14:textId="2FE5B8C8">
      <w:pPr xmlns:w="http://schemas.openxmlformats.org/wordprocessingml/2006/main">
        <w:pStyle w:val="JuHalpha"/>
      </w:pPr>
      <w:r xmlns:w="http://schemas.openxmlformats.org/wordprocessingml/2006/main" w:rsidRPr="00EF6F3C">
        <w:t xml:space="preserve">La interpretación del artículo 2 del Convenio</w:t>
      </w:r>
    </w:p>
    <w:p w:rsidRPr="00EF6F3C" w:rsidR="00462810" w:rsidP="00EF6F3C" w14:paraId="0529D17B" w14:textId="48C5BFA6">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128.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El Tribunal debe determinar el significado ordinario que debe darse a los términos en su contexto y a la luz del objeto y la finalidad de la disposición de la que proceden. Debe tener en cuenta que el contexto de la disposición se sitúa en un tratado para la protección efectiva de los derechos humanos individuales y que el Convenio debe leerse en su conjunto e interpretarse de manera que se promueva su coherencia interna y la armonía entre sus diversas disposiciones ( </w:t>
      </w:r>
      <w:r xmlns:w="http://schemas.openxmlformats.org/wordprocessingml/2006/main" w:rsidRPr="00EF6F3C">
        <w:rPr>
          <w:i/>
        </w:rPr>
        <w:t xml:space="preserve">ND y NT c. España </w:t>
      </w:r>
      <w:r xmlns:w="http://schemas.openxmlformats.org/wordprocessingml/2006/main" w:rsidRPr="00EF6F3C">
        <w:t xml:space="preserve">[GC], n.º </w:t>
      </w:r>
      <w:r xmlns:w="http://schemas.openxmlformats.org/wordprocessingml/2006/main" w:rsidRPr="00EF6F3C">
        <w:rPr>
          <w:vertAlign w:val="superscript"/>
        </w:rPr>
        <w:t xml:space="preserve">8675/15 </w:t>
      </w:r>
      <w:r xmlns:w="http://schemas.openxmlformats.org/wordprocessingml/2006/main" w:rsidRPr="00EF6F3C">
        <w:t xml:space="preserve">y 8697/15, § 172, 13 de febrero de 2020).</w:t>
      </w:r>
      <w:r xmlns:w="http://schemas.openxmlformats.org/wordprocessingml/2006/main" w:rsidRPr="00EF6F3C">
        <w:rPr>
          <w:b/>
          <w:bCs/>
        </w:rPr>
        <w:t xml:space="preserve"> </w:t>
      </w:r>
      <w:r xmlns:w="http://schemas.openxmlformats.org/wordprocessingml/2006/main" w:rsidRPr="00EF6F3C">
        <w:t xml:space="preserve">El Tribunal está obligado a comprender y aplicar sus disposiciones de manera que sus requisitos resulten concretos y efectivos (véase, entre otros, </w:t>
      </w:r>
      <w:r xmlns:w="http://schemas.openxmlformats.org/wordprocessingml/2006/main" w:rsidRPr="00EF6F3C">
        <w:rPr>
          <w:i/>
        </w:rPr>
        <w:t xml:space="preserve">Loizidou c. Turquía </w:t>
      </w:r>
      <w:r xmlns:w="http://schemas.openxmlformats.org/wordprocessingml/2006/main" w:rsidRPr="00EF6F3C">
        <w:t xml:space="preserve">(Excepciones Preliminares), 23 de marzo de 1995, § 72, Serie A n.º </w:t>
      </w:r>
      <w:r xmlns:w="http://schemas.openxmlformats.org/wordprocessingml/2006/main" w:rsidRPr="00EF6F3C">
        <w:rPr>
          <w:vertAlign w:val="superscript"/>
        </w:rPr>
        <w:t xml:space="preserve">310 </w:t>
      </w:r>
      <w:r xmlns:w="http://schemas.openxmlformats.org/wordprocessingml/2006/main" w:rsidRPr="00EF6F3C">
        <w:t xml:space="preserve">, y </w:t>
      </w:r>
      <w:r xmlns:w="http://schemas.openxmlformats.org/wordprocessingml/2006/main" w:rsidRPr="00EF6F3C">
        <w:rPr>
          <w:i/>
          <w:iCs/>
        </w:rPr>
        <w:t xml:space="preserve">Güzelyurtlu y otros c. Chipre y Turquía </w:t>
      </w:r>
      <w:r xmlns:w="http://schemas.openxmlformats.org/wordprocessingml/2006/main" w:rsidRPr="00EF6F3C">
        <w:rPr>
          <w:iCs/>
        </w:rPr>
        <w:t xml:space="preserve">[GC] </w:t>
      </w:r>
      <w:r xmlns:w="http://schemas.openxmlformats.org/wordprocessingml/2006/main" w:rsidRPr="00EF6F3C">
        <w:rPr>
          <w:lang w:eastAsia="en-GB"/>
        </w:rPr>
        <w:t xml:space="preserve">, </w:t>
      </w:r>
      <w:r xmlns:w="http://schemas.openxmlformats.org/wordprocessingml/2006/main" w:rsidRPr="00EF6F3C">
        <w:t xml:space="preserve">n.º </w:t>
      </w:r>
      <w:r xmlns:w="http://schemas.openxmlformats.org/wordprocessingml/2006/main" w:rsidRPr="00EF6F3C">
        <w:rPr>
          <w:vertAlign w:val="superscript"/>
        </w:rPr>
        <w:t xml:space="preserve">36925/07 </w:t>
      </w:r>
      <w:r xmlns:w="http://schemas.openxmlformats.org/wordprocessingml/2006/main" w:rsidRPr="00EF6F3C">
        <w:t xml:space="preserve">, § 234, 29 de enero de 2019). Además, el Convenio y sus Protocolos deben interpretarse a la luz de las condiciones actuales ( </w:t>
      </w:r>
      <w:r xmlns:w="http://schemas.openxmlformats.org/wordprocessingml/2006/main" w:rsidRPr="00EF6F3C">
        <w:rPr>
          <w:i/>
          <w:iCs/>
        </w:rPr>
        <w:t xml:space="preserve">Haas </w:t>
      </w:r>
      <w:r xmlns:w="http://schemas.openxmlformats.org/wordprocessingml/2006/main" w:rsidRPr="00EF6F3C">
        <w:t xml:space="preserve">, citado anteriormente, § 55).</w:t>
      </w:r>
    </w:p>
    <w:p w:rsidRPr="00EF6F3C" w:rsidR="00462810" w:rsidP="00EF6F3C" w14:paraId="30560113" w14:textId="326828D7">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129.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El Tribunal observa que los trabajos preparatorios no ofrecen ninguna orientación sobre la interpretación del artículo 2 del Convenio. Desde una perspectiva textual, el artículo 2 del Convenio está redactado en voz pasiva, tanto en francés como en inglés. No especifica explícitamente si se aplica únicamente a la infligencia de la muerte por agentes del Estado o si también se aplica horizontalmente a las relaciones entre particulares. Al igual que todas las disposiciones del Convenio, los derechos que en él se recogen pueden invocarse principalmente contra los Estados miembros. En este contexto, si bien las obligaciones que incumben a los Estados son esencialmente negativas, también pueden verse obligados a proteger estos derechos, cuando proceda, si son vulnerados por terceros, mediante medidas positivas.</w:t>
      </w:r>
    </w:p>
    <w:p w:rsidRPr="00EF6F3C" w:rsidR="00462810" w:rsidP="00EF6F3C" w14:paraId="6E7401E1" w14:textId="2430BF05">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130.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Esta disposición debe interpretarse también a la luz de las excepciones establecidas en la segunda frase del párrafo 1 del artículo 2 y en el párrafo 2 de dicha disposición. A juicio del Tribunal, dada su redacción, estas excepciones se aplican principalmente a los agentes estatales y permiten, en determinadas circunstancias específicas, la causación intencional de la muerte.</w:t>
      </w:r>
    </w:p>
    <w:p w:rsidRPr="00EF6F3C" w:rsidR="00462810" w:rsidP="00EF6F3C" w14:paraId="7378F59E" w14:textId="1DB0BCE9">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131.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Así pues, los casos relativos a las relaciones entre particulares se han examinado principalmente con respecto a la primera frase del párrafo 1 del artículo 2 del Convenio, de la que el Tribunal ha inferido una obligación positiva del Estado de proteger el derecho a la vida.</w:t>
      </w:r>
    </w:p>
    <w:p w:rsidRPr="00EF6F3C" w:rsidR="00462810" w:rsidP="00EF6F3C" w14:paraId="0273A95C" w14:textId="6C66AA80">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132.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Este fue también el caso con respecto a la cuestión de si la interrupción voluntaria del embarazo podía ser compatible con el artículo 2 del Convenio ( </w:t>
      </w:r>
      <w:r xmlns:w="http://schemas.openxmlformats.org/wordprocessingml/2006/main" w:rsidRPr="00EF6F3C">
        <w:rPr>
          <w:i/>
          <w:iCs/>
        </w:rPr>
        <w:t xml:space="preserve">Boso c. Italia </w:t>
      </w:r>
      <w:r xmlns:w="http://schemas.openxmlformats.org/wordprocessingml/2006/main" w:rsidRPr="00EF6F3C">
        <w:t xml:space="preserve">(dec.), n.º </w:t>
      </w:r>
      <w:r xmlns:w="http://schemas.openxmlformats.org/wordprocessingml/2006/main" w:rsidRPr="00EF6F3C">
        <w:rPr>
          <w:vertAlign w:val="superscript"/>
        </w:rPr>
        <w:t xml:space="preserve">50490/99 </w:t>
      </w:r>
      <w:r xmlns:w="http://schemas.openxmlformats.org/wordprocessingml/2006/main" w:rsidRPr="00EF6F3C">
        <w:t xml:space="preserve">, TEDH 2002-VII). El Tribunal examinó este caso desde la perspectiva de la obligación sustantiva positiva de proteger el derecho a la vida que se deriva de dicha disposición. Determinó que el aborto, tal como lo regulaba la ley italiana en ese momento, estaba permitido si existía un riesgo para la salud física o mental de la mujer. En estas circunstancias, el Tribunal consideró que dicha disposición establecía un equilibrio justo entre la necesidad de garantizar la protección del feto y los intereses de la mujer.</w:t>
      </w:r>
    </w:p>
    <w:p w:rsidRPr="00EF6F3C" w:rsidR="00462810" w:rsidP="00EF6F3C" w14:paraId="2A34E4BF" w14:textId="49E0DC3A">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133.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La eutanasia en cuestión en este caso se llevó a cabo bajo una legislación que solo permite la eutanasia si la realiza un médico, si el paciente se encuentra en una situación médica desesperada y manifiesta un sufrimiento físico o mental constante e insoportable que no puede aliviarse y que resulta de una condición accidental o patológica grave e incurable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paragraph00052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51 </w:t>
      </w:r>
      <w:r xmlns:w="http://schemas.openxmlformats.org/wordprocessingml/2006/main" w:rsidRPr="00EF6F3C">
        <w:fldChar xmlns:w="http://schemas.openxmlformats.org/wordprocessingml/2006/main" w:fldCharType="end"/>
      </w:r>
      <w:r xmlns:w="http://schemas.openxmlformats.org/wordprocessingml/2006/main" w:rsidRPr="00EF6F3C">
        <w:t xml:space="preserve">anterior).</w:t>
      </w:r>
    </w:p>
    <w:p w:rsidRPr="00EF6F3C" w:rsidR="00462810" w:rsidP="00EF6F3C" w14:paraId="4A384150" w14:textId="21DE32BA">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134.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Así pues, en un caso como el presente, el Tribunal debe tener en cuenta, en el contexto del examen de una posible violación del artículo 2, el artículo 8 del Convenio y el derecho al respeto de la vida privada, así como la noción de autonomía personal que incluye ( </w:t>
      </w:r>
      <w:r xmlns:w="http://schemas.openxmlformats.org/wordprocessingml/2006/main" w:rsidRPr="00EF6F3C">
        <w:rPr>
          <w:i/>
          <w:iCs/>
        </w:rPr>
        <w:t xml:space="preserve">Lambert y otros </w:t>
      </w:r>
      <w:r xmlns:w="http://schemas.openxmlformats.org/wordprocessingml/2006/main" w:rsidRPr="00EF6F3C">
        <w:t xml:space="preserve">, citado anteriormente, § 142).</w:t>
      </w:r>
    </w:p>
    <w:p w:rsidRPr="00EF6F3C" w:rsidR="00462810" w:rsidP="00EF6F3C" w14:paraId="6B2E874E" w14:textId="4D14C77C">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135.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El derecho de un individuo a decidir cómo y cuándo debe terminar su vida es un aspecto del derecho al respeto de su vida privada.</w:t>
      </w:r>
      <w:r xmlns:w="http://schemas.openxmlformats.org/wordprocessingml/2006/main" w:rsidRPr="00EF6F3C">
        <w:rPr>
          <w:i/>
          <w:iCs/>
        </w:rPr>
        <w:t xml:space="preserve"> </w:t>
      </w:r>
      <w:r xmlns:w="http://schemas.openxmlformats.org/wordprocessingml/2006/main" w:rsidRPr="00EF6F3C">
        <w:t xml:space="preserve">( </w:t>
      </w:r>
      <w:r xmlns:w="http://schemas.openxmlformats.org/wordprocessingml/2006/main" w:rsidRPr="00EF6F3C">
        <w:rPr>
          <w:i/>
          <w:iCs/>
        </w:rPr>
        <w:t xml:space="preserve">Haas </w:t>
      </w:r>
      <w:r xmlns:w="http://schemas.openxmlformats.org/wordprocessingml/2006/main" w:rsidRPr="00EF6F3C">
        <w:t xml:space="preserve">, citado anteriormente, § 51). Sobre este punto, el Tribunal indicó que no podía excluir la posibilidad de que impedir a una persona por ley ejercer su elección para evitar lo que, en su opinión, constituiría un final de vida indigno y doloroso, represente una infracción del derecho de la persona en cuestión al respeto de su vida privada, en el sentido del artículo 8 § 1 del Convenio ( </w:t>
      </w:r>
      <w:r xmlns:w="http://schemas.openxmlformats.org/wordprocessingml/2006/main" w:rsidRPr="00EF6F3C">
        <w:rPr>
          <w:i/>
          <w:iCs/>
        </w:rPr>
        <w:t xml:space="preserve">Pretty </w:t>
      </w:r>
      <w:r xmlns:w="http://schemas.openxmlformats.org/wordprocessingml/2006/main" w:rsidRPr="00EF6F3C">
        <w:t xml:space="preserve">, citado anteriormente,</w:t>
      </w:r>
      <w:r xmlns:w="http://schemas.openxmlformats.org/wordprocessingml/2006/main" w:rsidRPr="00EF6F3C">
        <w:rPr>
          <w:i/>
          <w:iCs/>
        </w:rPr>
        <w:t xml:space="preserve"> </w:t>
      </w:r>
      <w:r xmlns:w="http://schemas.openxmlformats.org/wordprocessingml/2006/main" w:rsidRPr="00EF6F3C">
        <w:t xml:space="preserve">§ 67).</w:t>
      </w:r>
    </w:p>
    <w:p w:rsidRPr="00EF6F3C" w:rsidR="00462810" w:rsidP="00EF6F3C" w14:paraId="7309B517" w14:textId="1519CEDB">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136.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En una época de creciente sofisticación médica y mayor esperanza de vida, muchas personas temen verse obligadas a permanecer vivas hasta una edad muy avanzada o en un estado de grave deterioro físico o mental que sea la antítesis de su aguda percepción de sí mismas y de su identidad personal ( </w:t>
      </w:r>
      <w:r xmlns:w="http://schemas.openxmlformats.org/wordprocessingml/2006/main" w:rsidRPr="00EF6F3C">
        <w:rPr>
          <w:i/>
          <w:iCs/>
        </w:rPr>
        <w:t xml:space="preserve">Pretty </w:t>
      </w:r>
      <w:r xmlns:w="http://schemas.openxmlformats.org/wordprocessingml/2006/main" w:rsidRPr="00EF6F3C">
        <w:t xml:space="preserve">, citado anteriormente, § 65).</w:t>
      </w:r>
    </w:p>
    <w:p w:rsidRPr="00EF6F3C" w:rsidR="00462810" w:rsidP="00EF6F3C" w14:paraId="56753A00" w14:textId="2ACD0251">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137.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La despenalización de la eutanasia tiene por objeto, además, como ha señalado el Tribunal Constitucional belga, otorgar a la persona la libertad de elegir evitar lo que, a su juicio, constituiría un final de vida indigno y doloroso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jurisprudencedelacourconstitutionnelle \h  \* CharFormat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65 </w:t>
      </w:r>
      <w:r xmlns:w="http://schemas.openxmlformats.org/wordprocessingml/2006/main" w:rsidRPr="00EF6F3C">
        <w:fldChar xmlns:w="http://schemas.openxmlformats.org/wordprocessingml/2006/main" w:fldCharType="end"/>
      </w:r>
      <w:r xmlns:w="http://schemas.openxmlformats.org/wordprocessingml/2006/main" w:rsidRPr="00EF6F3C">
        <w:t xml:space="preserve">anterior). La dignidad humana y la libertad son la esencia misma del Convenio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paragrapheautonomiepersonnelle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124 </w:t>
      </w:r>
      <w:r xmlns:w="http://schemas.openxmlformats.org/wordprocessingml/2006/main" w:rsidRPr="00EF6F3C">
        <w:fldChar xmlns:w="http://schemas.openxmlformats.org/wordprocessingml/2006/main" w:fldCharType="end"/>
      </w:r>
      <w:r xmlns:w="http://schemas.openxmlformats.org/wordprocessingml/2006/main" w:rsidRPr="00EF6F3C">
        <w:t xml:space="preserve">anterior).</w:t>
      </w:r>
    </w:p>
    <w:p w:rsidRPr="00EF6F3C" w:rsidR="00462810" w:rsidP="00EF6F3C" w14:paraId="6A3EFB92" w14:textId="59453335">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bookmarkStart xmlns:w="http://schemas.openxmlformats.org/wordprocessingml/2006/main" w:name="paragraph00134" w:id="54"/>
      <w:r xmlns:w="http://schemas.openxmlformats.org/wordprocessingml/2006/main" w:rsidRPr="00EF6F3C" w:rsidR="00EF6F3C">
        <w:rPr>
          <w:noProof/>
        </w:rPr>
        <w:t xml:space="preserve">138. </w:t>
      </w:r>
      <w:bookmarkEnd xmlns:w="http://schemas.openxmlformats.org/wordprocessingml/2006/main" w:id="54"/>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En estas circunstancias, el Tribunal considera que, si bien no es posible inferir del artículo 2 del Convenio un derecho a morir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nonpossibilitedededuireundroitamoirir \h  \* CharFormat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119 </w:t>
      </w:r>
      <w:r xmlns:w="http://schemas.openxmlformats.org/wordprocessingml/2006/main" w:rsidRPr="00EF6F3C">
        <w:fldChar xmlns:w="http://schemas.openxmlformats.org/wordprocessingml/2006/main" w:fldCharType="end"/>
      </w:r>
      <w:r xmlns:w="http://schemas.openxmlformats.org/wordprocessingml/2006/main" w:rsidRPr="00EF6F3C">
        <w:t xml:space="preserve">anterior </w:t>
      </w:r>
      <w:r xmlns:w="http://schemas.openxmlformats.org/wordprocessingml/2006/main" w:rsidRPr="00EF6F3C">
        <w:noBreakHyphen xmlns:w="http://schemas.openxmlformats.org/wordprocessingml/2006/main"/>
      </w:r>
      <w:r xmlns:w="http://schemas.openxmlformats.org/wordprocessingml/2006/main" w:rsidRPr="00EF6F3C">
        <w:t xml:space="preserve">), el derecho a la vida consagrado en esa disposición no puede interpretarse como una prohibición en sí misma de la despenalización condicional de </w:t>
      </w:r>
      <w:r xmlns:w="http://schemas.openxmlformats.org/wordprocessingml/2006/main" w:rsidRPr="00EF6F3C" w:rsidR="00EF6F3C">
        <w:t xml:space="preserve">la eutanasia.</w:t>
      </w:r>
    </w:p>
    <w:p w:rsidRPr="00EF6F3C" w:rsidR="00462810" w:rsidP="00EF6F3C" w14:paraId="0D460D9F" w14:textId="15AFBFE3">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139.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Para ser compatible con el artículo 2 del Convenio, la despenalización de la eutanasia debe ir acompañada de garantías adecuadas y suficientes para prevenir abusos y, por lo tanto, asegurar el respeto del derecho a la vida. En este sentido, la Corte también observa que el Comité de Derechos Humanos de las Naciones Unidas ha sostenido que la eutanasia no constituye en sí misma una violación del derecho a la vida si está rodeada de sólidas garantías jurídicas e institucionales que permitan verificar que los profesionales médicos están aplicando una decisión explícita, inequívoca, libre e informada de su paciente, de manera que todo paciente esté protegido contra la presión y el abuso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paragraph00070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69 </w:t>
      </w:r>
      <w:r xmlns:w="http://schemas.openxmlformats.org/wordprocessingml/2006/main" w:rsidRPr="00EF6F3C">
        <w:fldChar xmlns:w="http://schemas.openxmlformats.org/wordprocessingml/2006/main" w:fldCharType="end"/>
      </w:r>
      <w:r xmlns:w="http://schemas.openxmlformats.org/wordprocessingml/2006/main" w:rsidRPr="00EF6F3C">
        <w:t xml:space="preserve">anterior).</w:t>
      </w:r>
    </w:p>
    <w:p w:rsidRPr="00EF6F3C" w:rsidR="00462810" w:rsidP="00EF6F3C" w14:paraId="538550B9" w14:textId="53E5F2E0">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140.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El Tribunal solo puede pronunciarse sobre los efectos de tal medida con respecto al Convenio después de examinar las circunstancias particulares del caso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nonpossibiliteprettycontinuation \h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120 </w:t>
      </w:r>
      <w:r xmlns:w="http://schemas.openxmlformats.org/wordprocessingml/2006/main" w:rsidRPr="00EF6F3C">
        <w:fldChar xmlns:w="http://schemas.openxmlformats.org/wordprocessingml/2006/main" w:fldCharType="end"/>
      </w:r>
      <w:r xmlns:w="http://schemas.openxmlformats.org/wordprocessingml/2006/main" w:rsidRPr="00EF6F3C">
        <w:t xml:space="preserve">anterior).</w:t>
      </w:r>
    </w:p>
    <w:p w:rsidRPr="00EF6F3C" w:rsidR="00462810" w:rsidP="00EF6F3C" w14:paraId="3C769961" w14:textId="11EBDAEE">
      <w:pPr xmlns:w="http://schemas.openxmlformats.org/wordprocessingml/2006/main">
        <w:pStyle w:val="JuHalpha"/>
      </w:pPr>
      <w:r xmlns:w="http://schemas.openxmlformats.org/wordprocessingml/2006/main" w:rsidRPr="00EF6F3C">
        <w:t xml:space="preserve">El marco de la revisión realizada por el Tribunal</w:t>
      </w:r>
    </w:p>
    <w:p w:rsidRPr="00EF6F3C" w:rsidR="00462810" w:rsidP="00EF6F3C" w14:paraId="2CE705B7" w14:textId="1EB81479">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141. </w:t>
      </w:r>
      <w:r xmlns:w="http://schemas.openxmlformats.org/wordprocessingml/2006/main" w:rsidRPr="00EF6F3C">
        <w:fldChar xmlns:w="http://schemas.openxmlformats.org/wordprocessingml/2006/main" w:fldCharType="end"/>
      </w:r>
      <w:r xmlns:w="http://schemas.openxmlformats.org/wordprocessingml/2006/main" w:rsidRPr="00EF6F3C">
        <w:t xml:space="preserve">Por consiguiente, en un caso relativo a un acto de eutanasia que se alega contrario al artículo 2 del Convenio, la Corte considera que las alegaciones del demandante deben examinarse sobre la base de las obligaciones positivas del Estado de proteger el derecho a la vida en el sentido de la primera frase del párrafo 1 de dicha disposición (párrafos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paragraph00116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116-117 </w:t>
      </w:r>
      <w:r xmlns:w="http://schemas.openxmlformats.org/wordprocessingml/2006/main" w:rsidRPr="00EF6F3C">
        <w:fldChar xmlns:w="http://schemas.openxmlformats.org/wordprocessingml/2006/main" w:fldCharType="end"/>
      </w:r>
      <w:r xmlns:w="http://schemas.openxmlformats.org/wordprocessingml/2006/main" w:rsidRPr="00EF6F3C" w:rsidR="00EF6F3C">
        <w:t xml:space="preserve">anteriores </w:t>
      </w:r>
      <w:r xmlns:w="http://schemas.openxmlformats.org/wordprocessingml/2006/main" w:rsidRPr="00EF6F3C">
        <w:fldChar xmlns:w="http://schemas.openxmlformats.org/wordprocessingml/2006/main" w:fldCharType="end"/>
      </w:r>
      <w:r xmlns:w="http://schemas.openxmlformats.org/wordprocessingml/2006/main" w:rsidRPr="00EF6F3C">
        <w:t xml:space="preserve">). A tal efecto, la Corte tendrá en cuenta los siguientes factores </w:t>
      </w:r>
      <w:r xmlns:w="http://schemas.openxmlformats.org/wordprocessingml/2006/main" w:rsidRPr="00EF6F3C">
        <w:t xml:space="preserve">:</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paragraph00117 \h  \* CharFormat </w:instrText>
      </w:r>
      <w:r xmlns:w="http://schemas.openxmlformats.org/wordprocessingml/2006/main" w:rsidRPr="00EF6F3C">
        <w:fldChar xmlns:w="http://schemas.openxmlformats.org/wordprocessingml/2006/main" w:fldCharType="separate"/>
      </w:r>
    </w:p>
    <w:p w:rsidRPr="00EF6F3C" w:rsidR="00462810" w:rsidP="00EF6F3C" w14:paraId="35D31167" w14:textId="347E6482">
      <w:pPr xmlns:w="http://schemas.openxmlformats.org/wordprocessingml/2006/main">
        <w:pStyle w:val="JuPara"/>
      </w:pPr>
      <w:r xmlns:w="http://schemas.openxmlformats.org/wordprocessingml/2006/main" w:rsidRPr="00EF6F3C">
        <w:t xml:space="preserve">– la existencia en el derecho y la práctica nacionales de un marco legislativo relativo a los actos previos a la eutanasia que cumpla con los requisitos del artículo 2 del Convenio;</w:t>
      </w:r>
    </w:p>
    <w:p w:rsidRPr="00EF6F3C" w:rsidR="00462810" w:rsidP="00EF6F3C" w14:paraId="7D4F60AD" w14:textId="627785A2">
      <w:pPr xmlns:w="http://schemas.openxmlformats.org/wordprocessingml/2006/main">
        <w:pStyle w:val="JuPara"/>
      </w:pPr>
      <w:r xmlns:w="http://schemas.openxmlformats.org/wordprocessingml/2006/main" w:rsidRPr="00EF6F3C">
        <w:t xml:space="preserve">– cumplimiento del marco legislativo establecido en el caso específico;</w:t>
      </w:r>
    </w:p>
    <w:p w:rsidRPr="00EF6F3C" w:rsidR="00462810" w:rsidP="00EF6F3C" w14:paraId="693CB8E4" w14:textId="2421D965">
      <w:pPr xmlns:w="http://schemas.openxmlformats.org/wordprocessingml/2006/main">
        <w:pStyle w:val="JuPara"/>
      </w:pPr>
      <w:r xmlns:w="http://schemas.openxmlformats.org/wordprocessingml/2006/main" w:rsidRPr="00EF6F3C">
        <w:t xml:space="preserve">un control </w:t>
      </w:r>
      <w:r xmlns:w="http://schemas.openxmlformats.org/wordprocessingml/2006/main" w:rsidRPr="00EF6F3C">
        <w:rPr>
          <w:i/>
          <w:iCs/>
        </w:rPr>
        <w:t xml:space="preserve">ex post </w:t>
      </w:r>
      <w:r xmlns:w="http://schemas.openxmlformats.org/wordprocessingml/2006/main" w:rsidRPr="00EF6F3C">
        <w:t xml:space="preserve">que ofrezca todas las garantías exigidas por el artículo 2 del Convenio.</w:t>
      </w:r>
    </w:p>
    <w:p w:rsidRPr="00EF6F3C" w:rsidR="00462810" w:rsidP="00EF6F3C" w14:paraId="598E0055" w14:textId="5AC1CB03">
      <w:pPr xmlns:w="http://schemas.openxmlformats.org/wordprocessingml/2006/main">
        <w:pStyle w:val="JuHa0"/>
      </w:pPr>
      <w:r xmlns:w="http://schemas.openxmlformats.org/wordprocessingml/2006/main" w:rsidRPr="00EF6F3C">
        <w:t xml:space="preserve">En cuanto al margen de apreciación aplicable</w:t>
      </w:r>
    </w:p>
    <w:p w:rsidRPr="00EF6F3C" w:rsidR="00462810" w:rsidP="00EF6F3C" w14:paraId="37AFA03C" w14:textId="6CF44BE4">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142.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El ámbito de los cuidados al final de la vida, y en particular la eutanasia, plantea cuestiones jurídicas, sociales, morales y éticas complejas. Las opiniones y respuestas jurídicas a estas cuestiones dentro de los Estados Partes en la Convención son muy diversas, y no ha surgido un consenso respecto al derecho de una persona a decidir cómo y cuándo debe terminar su vida ( </w:t>
      </w:r>
      <w:r xmlns:w="http://schemas.openxmlformats.org/wordprocessingml/2006/main" w:rsidRPr="00EF6F3C">
        <w:rPr>
          <w:i/>
          <w:iCs/>
        </w:rPr>
        <w:t xml:space="preserve">Haas </w:t>
      </w:r>
      <w:r xmlns:w="http://schemas.openxmlformats.org/wordprocessingml/2006/main" w:rsidRPr="00EF6F3C">
        <w:t xml:space="preserve">, citado anteriormente, § 55, y </w:t>
      </w:r>
      <w:r xmlns:w="http://schemas.openxmlformats.org/wordprocessingml/2006/main" w:rsidRPr="00EF6F3C">
        <w:rPr>
          <w:i/>
        </w:rPr>
        <w:t xml:space="preserve">Koch c. Alemania </w:t>
      </w:r>
      <w:r xmlns:w="http://schemas.openxmlformats.org/wordprocessingml/2006/main" w:rsidRPr="00EF6F3C">
        <w:t xml:space="preserve">, n.º </w:t>
      </w:r>
      <w:r xmlns:w="http://schemas.openxmlformats.org/wordprocessingml/2006/main" w:rsidRPr="00EF6F3C">
        <w:rPr>
          <w:vertAlign w:val="superscript"/>
        </w:rPr>
        <w:t xml:space="preserve">497/09 </w:t>
      </w:r>
      <w:r xmlns:w="http://schemas.openxmlformats.org/wordprocessingml/2006/main" w:rsidRPr="00EF6F3C">
        <w:t xml:space="preserve">, </w:t>
      </w:r>
      <w:r xmlns:w="http://schemas.openxmlformats.org/wordprocessingml/2006/main" w:rsidRPr="00EF6F3C">
        <w:rPr>
          <w:snapToGrid w:val="0"/>
        </w:rPr>
        <w:t xml:space="preserve">§ 70, 19 </w:t>
      </w:r>
      <w:r xmlns:w="http://schemas.openxmlformats.org/wordprocessingml/2006/main" w:rsidRPr="00EF6F3C">
        <w:t xml:space="preserve">de julio </w:t>
      </w:r>
      <w:r xmlns:w="http://schemas.openxmlformats.org/wordprocessingml/2006/main" w:rsidRPr="00EF6F3C">
        <w:rPr>
          <w:snapToGrid w:val="0"/>
        </w:rPr>
        <w:t xml:space="preserve">de 2012, relativo al suicidio asistido </w:t>
      </w:r>
      <w:r xmlns:w="http://schemas.openxmlformats.org/wordprocessingml/2006/main" w:rsidRPr="00EF6F3C">
        <w:t xml:space="preserve">, y </w:t>
      </w:r>
      <w:r xmlns:w="http://schemas.openxmlformats.org/wordprocessingml/2006/main" w:rsidRPr="00EF6F3C">
        <w:rPr>
          <w:i/>
          <w:iCs/>
        </w:rPr>
        <w:t xml:space="preserve">Lambert y otros </w:t>
      </w:r>
      <w:r xmlns:w="http://schemas.openxmlformats.org/wordprocessingml/2006/main" w:rsidRPr="00EF6F3C">
        <w:t xml:space="preserve">, citado anteriormente, § 147, relativo a la posibilidad de permitir o no la retirada del tratamiento de soporte vital; véanse también los elementos de derecho comparado contenidos en la sentencia </w:t>
      </w:r>
      <w:r xmlns:w="http://schemas.openxmlformats.org/wordprocessingml/2006/main" w:rsidRPr="00EF6F3C">
        <w:rPr>
          <w:i/>
        </w:rPr>
        <w:t xml:space="preserve">Lings </w:t>
      </w:r>
      <w:r xmlns:w="http://schemas.openxmlformats.org/wordprocessingml/2006/main" w:rsidRPr="00EF6F3C">
        <w:t xml:space="preserve">, citada anteriormente, §§ 26-32 y § 60).</w:t>
      </w:r>
    </w:p>
    <w:p w:rsidRPr="00EF6F3C" w:rsidR="00462810" w:rsidP="00EF6F3C" w14:paraId="67A2F217" w14:textId="26C1DE36">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bookmarkStart xmlns:w="http://schemas.openxmlformats.org/wordprocessingml/2006/main" w:name="paragraph00138" w:id="55"/>
      <w:r xmlns:w="http://schemas.openxmlformats.org/wordprocessingml/2006/main" w:rsidRPr="00EF6F3C" w:rsidR="00EF6F3C">
        <w:rPr>
          <w:noProof/>
        </w:rPr>
        <w:t xml:space="preserve">143. </w:t>
      </w:r>
      <w:bookmarkEnd xmlns:w="http://schemas.openxmlformats.org/wordprocessingml/2006/main" w:id="55"/>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En consecuencia, la Corte considera que, en este ámbito, que concierne a cuestiones relativas al final de la vida y a cómo lograr un equilibrio entre la protección del derecho a la vida del paciente y el derecho al respeto de su vida privada y su autonomía personal, los Estados deben gozar de un margen de apreciación (véase, </w:t>
      </w:r>
      <w:r xmlns:w="http://schemas.openxmlformats.org/wordprocessingml/2006/main" w:rsidRPr="00EF6F3C">
        <w:rPr>
          <w:i/>
          <w:iCs/>
        </w:rPr>
        <w:t xml:space="preserve">mutatis mutandis </w:t>
      </w:r>
      <w:r xmlns:w="http://schemas.openxmlformats.org/wordprocessingml/2006/main" w:rsidRPr="00EF6F3C">
        <w:t xml:space="preserve">, en relación con la posibilidad de permitir o prohibir la retirada del tratamiento de soporte vital y los procedimientos para su aplicación, </w:t>
      </w:r>
      <w:r xmlns:w="http://schemas.openxmlformats.org/wordprocessingml/2006/main" w:rsidRPr="00EF6F3C">
        <w:rPr>
          <w:i/>
          <w:iCs/>
        </w:rPr>
        <w:t xml:space="preserve">Lambert y otros </w:t>
      </w:r>
      <w:r xmlns:w="http://schemas.openxmlformats.org/wordprocessingml/2006/main" w:rsidRPr="00EF6F3C">
        <w:t xml:space="preserve">, citado anteriormente, § 148). No obstante, este margen de apreciación no es ilimitado, puesto que la Corte se reserva el derecho de revisar el cumplimiento por parte del Estado de sus obligaciones en virtud del artículo 2 ( </w:t>
      </w:r>
      <w:r xmlns:w="http://schemas.openxmlformats.org/wordprocessingml/2006/main" w:rsidRPr="00EF6F3C">
        <w:rPr>
          <w:i/>
          <w:iCs/>
        </w:rPr>
        <w:t xml:space="preserve">ibíd </w:t>
      </w:r>
      <w:r xmlns:w="http://schemas.openxmlformats.org/wordprocessingml/2006/main" w:rsidRPr="00EF6F3C">
        <w:t xml:space="preserve">.).</w:t>
      </w:r>
    </w:p>
    <w:p w:rsidRPr="00EF6F3C" w:rsidR="00462810" w:rsidP="00EF6F3C" w14:paraId="712E4374" w14:textId="54CD75AD">
      <w:pPr xmlns:w="http://schemas.openxmlformats.org/wordprocessingml/2006/main">
        <w:pStyle w:val="JuHa0"/>
      </w:pPr>
      <w:r xmlns:w="http://schemas.openxmlformats.org/wordprocessingml/2006/main" w:rsidRPr="00EF6F3C">
        <w:t xml:space="preserve">En cuanto al cumplimiento por parte del Estado de sus obligaciones positivas en este caso</w:t>
      </w:r>
    </w:p>
    <w:p w:rsidRPr="00EF6F3C" w:rsidR="00462810" w:rsidP="00EF6F3C" w14:paraId="16DEB6F3" w14:textId="2DDB2200">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144. </w:t>
      </w:r>
      <w:r xmlns:w="http://schemas.openxmlformats.org/wordprocessingml/2006/main" w:rsidRPr="00EF6F3C">
        <w:fldChar xmlns:w="http://schemas.openxmlformats.org/wordprocessingml/2006/main" w:fldCharType="end"/>
      </w:r>
      <w:r xmlns:w="http://schemas.openxmlformats.org/wordprocessingml/2006/main" w:rsidRPr="00EF6F3C">
        <w:t xml:space="preserve">Las cuestiones que se plantean en este caso son si la legislación sobre eutanasia, vigente en el momento de los hechos, ofrecía una garantía efectiva para la protección del derecho a la vida de las personas vulnerables, y si la eutanasia de la madre del demandante se llevó a cabo de conformidad con el artículo 2 del Convenio. Además, las partes discrepan sobre la compatibilidad con esta disposición de la revisión </w:t>
      </w:r>
      <w:r xmlns:w="http://schemas.openxmlformats.org/wordprocessingml/2006/main" w:rsidRPr="00EF6F3C">
        <w:rPr>
          <w:i/>
          <w:iCs/>
        </w:rPr>
        <w:t xml:space="preserve">posterior </w:t>
      </w:r>
      <w:r xmlns:w="http://schemas.openxmlformats.org/wordprocessingml/2006/main" w:rsidRPr="00EF6F3C">
        <w:t xml:space="preserve">de la eutanasia, realizada primero por la Comisión Federal de Control y Evaluación («la Comisión») y luego por las autoridades judiciales. El Tribunal examinará estas tres cuestiones sucesivamente.</w:t>
      </w:r>
    </w:p>
    <w:p w:rsidRPr="00EF6F3C" w:rsidR="00462810" w:rsidP="00EF6F3C" w14:paraId="791D3ADA" w14:textId="7DE23486">
      <w:pPr xmlns:w="http://schemas.openxmlformats.org/wordprocessingml/2006/main">
        <w:pStyle w:val="JuHi"/>
      </w:pPr>
      <w:r xmlns:w="http://schemas.openxmlformats.org/wordprocessingml/2006/main" w:rsidRPr="00EF6F3C">
        <w:t xml:space="preserve">Sobre el marco legislativo relativo a los actos previos a la eutanasia</w:t>
      </w:r>
    </w:p>
    <w:p w:rsidRPr="00EF6F3C" w:rsidR="00462810" w:rsidP="00EF6F3C" w14:paraId="7167AE56" w14:textId="7C5AFBF9">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140" w:id="56"/>
      <w:r xmlns:w="http://schemas.openxmlformats.org/wordprocessingml/2006/main" w:rsidRPr="00EF6F3C" w:rsidR="00EF6F3C">
        <w:rPr>
          <w:noProof/>
        </w:rPr>
        <w:t xml:space="preserve">145. </w:t>
      </w:r>
      <w:bookmarkEnd xmlns:w="http://schemas.openxmlformats.org/wordprocessingml/2006/main" w:id="56"/>
      <w:r xmlns:w="http://schemas.openxmlformats.org/wordprocessingml/2006/main" w:rsidRPr="00EF6F3C">
        <w:fldChar xmlns:w="http://schemas.openxmlformats.org/wordprocessingml/2006/main" w:fldCharType="end"/>
      </w:r>
      <w:r xmlns:w="http://schemas.openxmlformats.org/wordprocessingml/2006/main" w:rsidRPr="00EF6F3C">
        <w:t xml:space="preserve">El Tribunal observa desde el principio que la legislación belga optó por no prever la revisión previa de la eutanasia por un organismo independiente. Ante la ausencia de dicha revisión, el Tribunal prestará especial atención, al examinar el caso, a la existencia de garantías sustantivas y procesales.</w:t>
      </w:r>
    </w:p>
    <w:p w:rsidRPr="00EF6F3C" w:rsidR="00462810" w:rsidP="00EF6F3C" w14:paraId="3197FDDF" w14:textId="05F0B0DE">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146. </w:t>
      </w:r>
      <w:r xmlns:w="http://schemas.openxmlformats.org/wordprocessingml/2006/main" w:rsidRPr="00EF6F3C">
        <w:fldChar xmlns:w="http://schemas.openxmlformats.org/wordprocessingml/2006/main" w:fldCharType="end"/>
      </w:r>
      <w:r xmlns:w="http://schemas.openxmlformats.org/wordprocessingml/2006/main" w:rsidRPr="00EF6F3C">
        <w:t xml:space="preserve">En opinión del Tribunal, el marco legislativo que rige los actos previos a la eutanasia debe garantizar que la decisión del paciente de solicitar el cese de su vida se tome libremente y con pleno conocimiento de los hechos. En efecto, el artículo 2 del Convenio, que impone a las autoridades el deber de proteger a las personas vulnerables incluso contra acciones que amenacen su propia vida, obliga a las autoridades nacionales a impedir que una persona ponga fin a su vida si su decisión no se ha tomado libremente y con pleno conocimiento de los hechos ( </w:t>
      </w:r>
      <w:r xmlns:w="http://schemas.openxmlformats.org/wordprocessingml/2006/main" w:rsidRPr="00EF6F3C">
        <w:rPr>
          <w:i/>
          <w:iCs/>
        </w:rPr>
        <w:t xml:space="preserve">Haas </w:t>
      </w:r>
      <w:r xmlns:w="http://schemas.openxmlformats.org/wordprocessingml/2006/main" w:rsidRPr="00EF6F3C">
        <w:t xml:space="preserve">, citado anteriormente, § 54; véanse también los elementos del derecho europeo e internacional en los apartados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paragraph00067 \h  \* CharFormat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67 </w:t>
      </w:r>
      <w:r xmlns:w="http://schemas.openxmlformats.org/wordprocessingml/2006/main" w:rsidRPr="00EF6F3C">
        <w:fldChar xmlns:w="http://schemas.openxmlformats.org/wordprocessingml/2006/main" w:fldCharType="end"/>
      </w:r>
      <w:r xmlns:w="http://schemas.openxmlformats.org/wordprocessingml/2006/main" w:rsidRPr="00EF6F3C">
        <w:t xml:space="preserve">y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paragraph00070 \h  \* CharFormat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69 </w:t>
      </w:r>
      <w:r xmlns:w="http://schemas.openxmlformats.org/wordprocessingml/2006/main" w:rsidRPr="00EF6F3C">
        <w:fldChar xmlns:w="http://schemas.openxmlformats.org/wordprocessingml/2006/main" w:fldCharType="end"/>
      </w:r>
      <w:r xmlns:w="http://schemas.openxmlformats.org/wordprocessingml/2006/main" w:rsidRPr="00EF6F3C">
        <w:t xml:space="preserve">anteriores).</w:t>
      </w:r>
    </w:p>
    <w:p w:rsidRPr="00EF6F3C" w:rsidR="00462810" w:rsidP="00EF6F3C" w14:paraId="2EF32BC1" w14:textId="6E942B09">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147.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Sin embargo, el Tribunal observa que en este caso se trataba de una solicitud de eutanasia realizada a causa de sufrimiento psicológico, y no físico, en cuyo contexto la muerte de la madre del solicitante claramente no se habría producido a corto plazo en el sentido del artículo 3 § 3 de la ley relativa a la eutanasia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paragraph00052 \h  \* CharFormat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51 </w:t>
      </w:r>
      <w:r xmlns:w="http://schemas.openxmlformats.org/wordprocessingml/2006/main" w:rsidRPr="00EF6F3C">
        <w:fldChar xmlns:w="http://schemas.openxmlformats.org/wordprocessingml/2006/main" w:fldCharType="end"/>
      </w:r>
      <w:r xmlns:w="http://schemas.openxmlformats.org/wordprocessingml/2006/main" w:rsidRPr="00EF6F3C">
        <w:t xml:space="preserve">anterior).</w:t>
      </w:r>
    </w:p>
    <w:p w:rsidRPr="00EF6F3C" w:rsidR="00462810" w:rsidP="00EF6F3C" w14:paraId="41E2597D" w14:textId="5C1BA637">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148.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En tales circunstancias, el Tribunal considera que la ley debe prever mayores garantías en torno al proceso de toma de decisiones relacionado con la eutanasia.</w:t>
      </w:r>
    </w:p>
    <w:p w:rsidRPr="00EF6F3C" w:rsidR="00462810" w:rsidP="00EF6F3C" w14:paraId="238FEA1A" w14:textId="396EC4BD">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149.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Volviendo al marco legislativo establecido en Bélgica, el Tribunal observa que la despenalización de la eutanasia está sujeta a las condiciones estrictamente reguladas por la ley relativa a la eutanasia, que prevé una serie de garantías materiales y procesales.</w:t>
      </w:r>
    </w:p>
    <w:p w:rsidRPr="00EF6F3C" w:rsidR="00462810" w:rsidP="00EF6F3C" w14:paraId="6314AB2E" w14:textId="607EC2FB">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150.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Por lo tanto, el artículo 3 de la ley sobre la eutanasia solo permite que un médico practique la eutanasia si el paciente adulto o el menor emancipado está consciente al momento de solicitarla, si su solicitud se realiza de forma voluntaria, reflexiva y reiterada, y si no es resultado de presión externa. Además, la eutanasia solo está autorizada si el paciente se encuentra en una situación médica terminal y manifiesta un sufrimiento físico o psicológico constante e insoportable que no puede aliviarse y que resulta de una afección accidental o patológica grave e incurable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paragraph00052 \h  \* CharFormat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51 </w:t>
      </w:r>
      <w:r xmlns:w="http://schemas.openxmlformats.org/wordprocessingml/2006/main" w:rsidRPr="00EF6F3C">
        <w:fldChar xmlns:w="http://schemas.openxmlformats.org/wordprocessingml/2006/main" w:fldCharType="end"/>
      </w:r>
      <w:r xmlns:w="http://schemas.openxmlformats.org/wordprocessingml/2006/main" w:rsidRPr="00EF6F3C">
        <w:t xml:space="preserve">anterior).</w:t>
      </w:r>
    </w:p>
    <w:p w:rsidRPr="00EF6F3C" w:rsidR="00462810" w:rsidP="00EF6F3C" w14:paraId="2AF7E558" w14:textId="26E03811">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151.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La ley sobre la eutanasia también impone a los médicos la obligación de informar y consultar con otro médico independiente tanto del paciente como del médico tratante, y competente en la patología pertinente (ibíd. </w:t>
      </w:r>
      <w:r xmlns:w="http://schemas.openxmlformats.org/wordprocessingml/2006/main" w:rsidRPr="00EF6F3C">
        <w:rPr>
          <w:i/>
          <w:iCs/>
        </w:rPr>
        <w:t xml:space="preserve">) </w:t>
      </w:r>
      <w:r xmlns:w="http://schemas.openxmlformats.org/wordprocessingml/2006/main" w:rsidRPr="00EF6F3C">
        <w:t xml:space="preserve">. Debe transcurrir al menos un mes entre la solicitud escrita del paciente y el procedimiento de eutanasia, garantizando así que la solicitud provenga de una intención meditada y reiterada. Esto es especialmente importante en el caso de una solicitud realizada por un paciente que sufre sufrimiento psicológico y cuya muerte no se prevé en un futuro próximo.</w:t>
      </w:r>
    </w:p>
    <w:p w:rsidRPr="00EF6F3C" w:rsidR="00462810" w:rsidP="00EF6F3C" w14:paraId="03262E73" w14:textId="2895530C">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152.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Además, la ley prevé salvaguardias adicionales cuando no se prevé la muerte a corto plazo. En este caso, el médico debe consultar a un segundo médico. Este segundo médico también debe constatar la naturaleza constante, insoportable e incurable del sufrimiento, así como el carácter voluntario, deliberado y reiterado de la solicitud. Este segundo médico debe ser independiente tanto del paciente como del médico tratante y debe ser competente en la patología pertinente ( </w:t>
      </w:r>
      <w:r xmlns:w="http://schemas.openxmlformats.org/wordprocessingml/2006/main" w:rsidRPr="00EF6F3C">
        <w:rPr>
          <w:i/>
          <w:iCs/>
        </w:rPr>
        <w:t xml:space="preserve">ibíd. </w:t>
      </w:r>
      <w:r xmlns:w="http://schemas.openxmlformats.org/wordprocessingml/2006/main" w:rsidRPr="00EF6F3C">
        <w:t xml:space="preserve">).</w:t>
      </w:r>
    </w:p>
    <w:p w:rsidRPr="00EF6F3C" w:rsidR="00462810" w:rsidP="00EF6F3C" w14:paraId="6AD09E35" w14:textId="49CAB41E">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153.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En vista de lo anterior, el Tribunal considera que el marco legislativo belga sobre medidas previas a la eutanasia garantiza que la decisión de una persona de poner fin a su vida se tome libremente y con pleno conocimiento de los hechos. En particular, el Tribunal concede gran importancia a la provisión de garantías adicionales para casos como el de la madre del demandante, que implican sufrimiento psicológico y en los que no se prevé la muerte a corto plazo, así como al requisito de independencia de los distintos médicos consultados, tanto con respecto al paciente como al médico tratante.</w:t>
      </w:r>
    </w:p>
    <w:p w:rsidRPr="00EF6F3C" w:rsidR="00462810" w:rsidP="00EF6F3C" w14:paraId="60524C71" w14:textId="5C6C9184">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154. </w:t>
      </w:r>
      <w:r xmlns:w="http://schemas.openxmlformats.org/wordprocessingml/2006/main" w:rsidRPr="00EF6F3C">
        <w:fldChar xmlns:w="http://schemas.openxmlformats.org/wordprocessingml/2006/main" w:fldCharType="end"/>
      </w:r>
      <w:r xmlns:w="http://schemas.openxmlformats.org/wordprocessingml/2006/main" w:rsidRPr="00EF6F3C">
        <w:t xml:space="preserve">Por último, el Tribunal observa que la ley relativa a la eutanasia ha sido objeto de varias revisiones por autoridades superiores, tanto </w:t>
      </w:r>
      <w:r xmlns:w="http://schemas.openxmlformats.org/wordprocessingml/2006/main" w:rsidRPr="00EF6F3C">
        <w:rPr>
          <w:i/>
          <w:iCs/>
        </w:rPr>
        <w:t xml:space="preserve">a priori </w:t>
      </w:r>
      <w:r xmlns:w="http://schemas.openxmlformats.org/wordprocessingml/2006/main" w:rsidRPr="00EF6F3C">
        <w:t xml:space="preserve">, por el Consejo de Estado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avisduconseildetat \h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63 </w:t>
      </w:r>
      <w:r xmlns:w="http://schemas.openxmlformats.org/wordprocessingml/2006/main" w:rsidRPr="00EF6F3C">
        <w:fldChar xmlns:w="http://schemas.openxmlformats.org/wordprocessingml/2006/main" w:fldCharType="end"/>
      </w:r>
      <w:r xmlns:w="http://schemas.openxmlformats.org/wordprocessingml/2006/main" w:rsidRPr="00EF6F3C">
        <w:t xml:space="preserve">anterior), como </w:t>
      </w:r>
      <w:r xmlns:w="http://schemas.openxmlformats.org/wordprocessingml/2006/main" w:rsidRPr="00EF6F3C">
        <w:rPr>
          <w:i/>
          <w:iCs/>
        </w:rPr>
        <w:t xml:space="preserve">a posteriori </w:t>
      </w:r>
      <w:r xmlns:w="http://schemas.openxmlformats.org/wordprocessingml/2006/main" w:rsidRPr="00EF6F3C">
        <w:t xml:space="preserve">, por el Tribunal Constitucional (párrafos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jurisprudencedelacourdarbitrage \h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64 </w:t>
      </w:r>
      <w:r xmlns:w="http://schemas.openxmlformats.org/wordprocessingml/2006/main" w:rsidRPr="00EF6F3C">
        <w:fldChar xmlns:w="http://schemas.openxmlformats.org/wordprocessingml/2006/main" w:fldCharType="end"/>
      </w:r>
      <w:r xmlns:w="http://schemas.openxmlformats.org/wordprocessingml/2006/main" w:rsidRPr="00EF6F3C">
        <w:t xml:space="preserve">y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jurisprudencedelacourconstitutionnelle \h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65 </w:t>
      </w:r>
      <w:r xmlns:w="http://schemas.openxmlformats.org/wordprocessingml/2006/main" w:rsidRPr="00EF6F3C">
        <w:fldChar xmlns:w="http://schemas.openxmlformats.org/wordprocessingml/2006/main" w:fldCharType="end"/>
      </w:r>
      <w:r xmlns:w="http://schemas.openxmlformats.org/wordprocessingml/2006/main" w:rsidRPr="00EF6F3C">
        <w:t xml:space="preserve">anteriores), que consideró, tras un análisis exhaustivo, que se mantenía dentro de los límites impuestos por el artículo 2 del Convenio.</w:t>
      </w:r>
    </w:p>
    <w:p w:rsidRPr="00EF6F3C" w:rsidR="00462810" w:rsidP="00EF6F3C" w14:paraId="504B7F44" w14:textId="0850AE5A">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146" w:id="57"/>
      <w:r xmlns:w="http://schemas.openxmlformats.org/wordprocessingml/2006/main" w:rsidRPr="00EF6F3C" w:rsidR="00EF6F3C">
        <w:rPr>
          <w:noProof/>
        </w:rPr>
        <w:t xml:space="preserve">155. </w:t>
      </w:r>
      <w:bookmarkEnd xmlns:w="http://schemas.openxmlformats.org/wordprocessingml/2006/main" w:id="57"/>
      <w:r xmlns:w="http://schemas.openxmlformats.org/wordprocessingml/2006/main" w:rsidRPr="00EF6F3C">
        <w:fldChar xmlns:w="http://schemas.openxmlformats.org/wordprocessingml/2006/main" w:fldCharType="end"/>
      </w:r>
      <w:r xmlns:w="http://schemas.openxmlformats.org/wordprocessingml/2006/main" w:rsidRPr="00EF6F3C">
        <w:t xml:space="preserve">En vista de todo lo anterior y del margen de apreciación otorgado al Estado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paragraph00138 \h  \* CharFormat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143 </w:t>
      </w:r>
      <w:r xmlns:w="http://schemas.openxmlformats.org/wordprocessingml/2006/main" w:rsidRPr="00EF6F3C">
        <w:fldChar xmlns:w="http://schemas.openxmlformats.org/wordprocessingml/2006/main" w:fldCharType="end"/>
      </w:r>
      <w:r xmlns:w="http://schemas.openxmlformats.org/wordprocessingml/2006/main" w:rsidRPr="00EF6F3C">
        <w:t xml:space="preserve">anterior), la Corte considera que, con respecto a los actos y procedimientos previos a la eutanasia, las disposiciones de la ley relativas a la eutanasia constituyen en principio un marco legislativo adecuado para garantizar la protección del derecho a la vida de los pacientes como lo exige el artículo 2 del Convenio.</w:t>
      </w:r>
    </w:p>
    <w:p w:rsidRPr="00EF6F3C" w:rsidR="00462810" w:rsidP="00EF6F3C" w14:paraId="7B5E22F9" w14:textId="66C957FD">
      <w:pPr xmlns:w="http://schemas.openxmlformats.org/wordprocessingml/2006/main">
        <w:pStyle w:val="JuPara"/>
        <w:rPr>
          <w:lang w:bidi="en-US"/>
        </w:rPr>
      </w:pPr>
      <w:r xmlns:w="http://schemas.openxmlformats.org/wordprocessingml/2006/main" w:rsidRPr="00EF6F3C">
        <w:rPr>
          <w:lang w:bidi="en-US"/>
        </w:rPr>
        <w:fldChar xmlns:w="http://schemas.openxmlformats.org/wordprocessingml/2006/main" w:fldCharType="begin"/>
      </w:r>
      <w:r xmlns:w="http://schemas.openxmlformats.org/wordprocessingml/2006/main" w:rsidRPr="00EF6F3C">
        <w:rPr>
          <w:lang w:bidi="en-US"/>
        </w:rPr>
        <w:instrText xmlns:w="http://schemas.openxmlformats.org/wordprocessingml/2006/main" xml:space="preserve"> SEQ level0 \*arabic \* MERGEFORMAT </w:instrText>
      </w:r>
      <w:r xmlns:w="http://schemas.openxmlformats.org/wordprocessingml/2006/main" w:rsidRPr="00EF6F3C">
        <w:rPr>
          <w:lang w:bidi="en-US"/>
        </w:rPr>
        <w:fldChar xmlns:w="http://schemas.openxmlformats.org/wordprocessingml/2006/main" w:fldCharType="separate"/>
      </w:r>
      <w:r xmlns:w="http://schemas.openxmlformats.org/wordprocessingml/2006/main" w:rsidRPr="00EF6F3C" w:rsidR="00EF6F3C">
        <w:rPr>
          <w:noProof/>
          <w:lang w:bidi="en-US"/>
        </w:rPr>
        <w:t xml:space="preserve">156. </w:t>
      </w:r>
      <w:r xmlns:w="http://schemas.openxmlformats.org/wordprocessingml/2006/main" w:rsidRPr="00EF6F3C">
        <w:rPr>
          <w:lang w:bidi="en-US"/>
        </w:rPr>
        <w:fldChar xmlns:w="http://schemas.openxmlformats.org/wordprocessingml/2006/main" w:fldCharType="end"/>
      </w:r>
      <w:r xmlns:w="http://schemas.openxmlformats.org/wordprocessingml/2006/main" w:rsidRPr="00EF6F3C">
        <w:rPr>
          <w:lang w:bidi="en-US"/>
        </w:rPr>
        <w:t xml:space="preserve">En consecuencia, no ha habido violación del artículo 2 por este motivo.</w:t>
      </w:r>
    </w:p>
    <w:p w:rsidRPr="00EF6F3C" w:rsidR="00462810" w:rsidP="00EF6F3C" w14:paraId="6570B167" w14:textId="493B6DA5">
      <w:pPr xmlns:w="http://schemas.openxmlformats.org/wordprocessingml/2006/main">
        <w:pStyle w:val="JuHi"/>
        <w:rPr>
          <w:bCs w:val="0"/>
        </w:rPr>
      </w:pPr>
      <w:r xmlns:w="http://schemas.openxmlformats.org/wordprocessingml/2006/main" w:rsidRPr="00EF6F3C">
        <w:rPr>
          <w:bCs w:val="0"/>
        </w:rPr>
        <w:t xml:space="preserve">En lo que respecta al cumplimiento del marco legal en este caso específico</w:t>
      </w:r>
    </w:p>
    <w:p w:rsidRPr="00EF6F3C" w:rsidR="00462810" w:rsidP="00EF6F3C" w14:paraId="2F529B81" w14:textId="7412052E">
      <w:pPr xmlns:w="http://schemas.openxmlformats.org/wordprocessingml/2006/main">
        <w:pStyle w:val="JuPara"/>
        <w:rPr>
          <w:rFonts w:eastAsia="Times New Roman" w:cstheme="minorHAnsi"/>
          <w:color w:val="000000"/>
        </w:rPr>
      </w:pPr>
      <w:r xmlns:w="http://schemas.openxmlformats.org/wordprocessingml/2006/main" w:rsidRPr="00EF6F3C">
        <w:rPr>
          <w:lang w:bidi="en-US"/>
        </w:rPr>
        <w:fldChar xmlns:w="http://schemas.openxmlformats.org/wordprocessingml/2006/main" w:fldCharType="begin"/>
      </w:r>
      <w:r xmlns:w="http://schemas.openxmlformats.org/wordprocessingml/2006/main" w:rsidRPr="00EF6F3C">
        <w:rPr>
          <w:lang w:bidi="en-US"/>
        </w:rPr>
        <w:instrText xmlns:w="http://schemas.openxmlformats.org/wordprocessingml/2006/main" xml:space="preserve"> SEQ level0 \*arabic </w:instrText>
      </w:r>
      <w:r xmlns:w="http://schemas.openxmlformats.org/wordprocessingml/2006/main" w:rsidRPr="00EF6F3C">
        <w:rPr>
          <w:lang w:bidi="en-US"/>
        </w:rPr>
        <w:fldChar xmlns:w="http://schemas.openxmlformats.org/wordprocessingml/2006/main" w:fldCharType="separate"/>
      </w:r>
      <w:bookmarkStart xmlns:w="http://schemas.openxmlformats.org/wordprocessingml/2006/main" w:name="paragraph00151" w:id="58"/>
      <w:r xmlns:w="http://schemas.openxmlformats.org/wordprocessingml/2006/main" w:rsidRPr="00EF6F3C" w:rsidR="00EF6F3C">
        <w:rPr>
          <w:noProof/>
          <w:lang w:bidi="en-US"/>
        </w:rPr>
        <w:t xml:space="preserve">157. </w:t>
      </w:r>
      <w:bookmarkEnd xmlns:w="http://schemas.openxmlformats.org/wordprocessingml/2006/main" w:id="58"/>
      <w:r xmlns:w="http://schemas.openxmlformats.org/wordprocessingml/2006/main" w:rsidRPr="00EF6F3C">
        <w:rPr>
          <w:lang w:bidi="en-US"/>
        </w:rPr>
        <w:fldChar xmlns:w="http://schemas.openxmlformats.org/wordprocessingml/2006/main" w:fldCharType="end"/>
      </w:r>
      <w:r xmlns:w="http://schemas.openxmlformats.org/wordprocessingml/2006/main" w:rsidRPr="00EF6F3C">
        <w:rPr>
          <w:lang w:bidi="en-US"/>
        </w:rPr>
        <w:t xml:space="preserve">En lo que respecta al cumplimiento del marco jurídico en el presente caso, la Corte subraya que su facultad para revisar el cumplimiento del derecho interno es limitada, puesto que corresponde principalmente a las autoridades nacionales, en particular a los tribunales, verificar la conformidad de la eutanasia practicada en este caso con el derecho interno. La función de la Corte es examinar el cumplimiento por parte del Estado de sus obligaciones positivas en virtud del artículo 2 del Convenio (véase, </w:t>
      </w:r>
      <w:r xmlns:w="http://schemas.openxmlformats.org/wordprocessingml/2006/main" w:rsidRPr="00EF6F3C">
        <w:rPr>
          <w:i/>
          <w:iCs/>
          <w:lang w:bidi="en-US"/>
        </w:rPr>
        <w:t xml:space="preserve">mutatis mutandis </w:t>
      </w:r>
      <w:r xmlns:w="http://schemas.openxmlformats.org/wordprocessingml/2006/main" w:rsidRPr="00EF6F3C">
        <w:rPr>
          <w:lang w:bidi="en-US"/>
        </w:rPr>
        <w:t xml:space="preserve">, </w:t>
      </w:r>
      <w:r xmlns:w="http://schemas.openxmlformats.org/wordprocessingml/2006/main" w:rsidRPr="00EF6F3C">
        <w:rPr>
          <w:i/>
          <w:iCs/>
          <w:lang w:bidi="en-US"/>
        </w:rPr>
        <w:t xml:space="preserve">Lambert y otros </w:t>
      </w:r>
      <w:r xmlns:w="http://schemas.openxmlformats.org/wordprocessingml/2006/main" w:rsidRPr="00EF6F3C">
        <w:rPr>
          <w:lang w:bidi="en-US"/>
        </w:rPr>
        <w:t xml:space="preserve">, citado anteriormente, § 181 </w:t>
      </w:r>
      <w:r xmlns:w="http://schemas.openxmlformats.org/wordprocessingml/2006/main" w:rsidRPr="00EF6F3C">
        <w:rPr>
          <w:rFonts w:eastAsia="Times New Roman" w:cstheme="minorHAnsi"/>
          <w:color w:val="000000"/>
        </w:rPr>
        <w:t xml:space="preserve">).</w:t>
      </w:r>
    </w:p>
    <w:p w:rsidRPr="00EF6F3C" w:rsidR="00462810" w:rsidP="00EF6F3C" w14:paraId="0F246A99" w14:textId="1B18DDFD">
      <w:pPr xmlns:w="http://schemas.openxmlformats.org/wordprocessingml/2006/main">
        <w:pStyle w:val="JuPara"/>
        <w:rPr>
          <w:rFonts w:eastAsia="Times New Roman" w:cstheme="minorHAnsi"/>
          <w:color w:val="000000"/>
        </w:rPr>
      </w:pPr>
      <w:r xmlns:w="http://schemas.openxmlformats.org/wordprocessingml/2006/main" w:rsidRPr="00EF6F3C">
        <w:rPr>
          <w:rFonts w:eastAsia="Times New Roman" w:cstheme="minorHAnsi"/>
          <w:color w:val="000000"/>
        </w:rPr>
        <w:fldChar xmlns:w="http://schemas.openxmlformats.org/wordprocessingml/2006/main" w:fldCharType="begin"/>
      </w:r>
      <w:r xmlns:w="http://schemas.openxmlformats.org/wordprocessingml/2006/main" w:rsidRPr="00EF6F3C">
        <w:rPr>
          <w:rFonts w:eastAsia="Times New Roman" w:cstheme="minorHAnsi"/>
          <w:color w:val="000000"/>
        </w:rPr>
        <w:instrText xmlns:w="http://schemas.openxmlformats.org/wordprocessingml/2006/main" xml:space="preserve"> SEQ level0 \*arabic \* MERGEFORMAT </w:instrText>
      </w:r>
      <w:r xmlns:w="http://schemas.openxmlformats.org/wordprocessingml/2006/main" w:rsidRPr="00EF6F3C">
        <w:rPr>
          <w:rFonts w:eastAsia="Times New Roman" w:cstheme="minorHAnsi"/>
          <w:color w:val="000000"/>
        </w:rPr>
        <w:fldChar xmlns:w="http://schemas.openxmlformats.org/wordprocessingml/2006/main" w:fldCharType="separate"/>
      </w:r>
      <w:r xmlns:w="http://schemas.openxmlformats.org/wordprocessingml/2006/main" w:rsidRPr="00EF6F3C" w:rsidR="00EF6F3C">
        <w:rPr>
          <w:rFonts w:eastAsia="Times New Roman" w:cstheme="minorHAnsi"/>
          <w:noProof/>
          <w:color w:val="000000"/>
        </w:rPr>
        <w:t xml:space="preserve">158. </w:t>
      </w:r>
      <w:r xmlns:w="http://schemas.openxmlformats.org/wordprocessingml/2006/main" w:rsidRPr="00EF6F3C">
        <w:rPr>
          <w:rFonts w:eastAsia="Times New Roman" w:cstheme="minorHAnsi"/>
          <w:color w:val="000000"/>
        </w:rPr>
        <w:fldChar xmlns:w="http://schemas.openxmlformats.org/wordprocessingml/2006/main" w:fldCharType="end"/>
      </w:r>
      <w:r xmlns:w="http://schemas.openxmlformats.org/wordprocessingml/2006/main" w:rsidRPr="00EF6F3C">
        <w:rPr>
          <w:rFonts w:eastAsia="Times New Roman" w:cstheme="minorHAnsi"/>
          <w:color w:val="000000"/>
        </w:rPr>
        <w:t xml:space="preserve">En consecuencia, el Tribunal se limitará a examinar las diversas quejas planteadas por el solicitante.</w:t>
      </w:r>
    </w:p>
    <w:p w:rsidRPr="00EF6F3C" w:rsidR="00462810" w:rsidP="00EF6F3C" w14:paraId="031A350B" w14:textId="613C85DC">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159. </w:t>
      </w:r>
      <w:r xmlns:w="http://schemas.openxmlformats.org/wordprocessingml/2006/main" w:rsidRPr="00EF6F3C">
        <w:fldChar xmlns:w="http://schemas.openxmlformats.org/wordprocessingml/2006/main" w:fldCharType="end"/>
      </w:r>
      <w:r xmlns:w="http://schemas.openxmlformats.org/wordprocessingml/2006/main" w:rsidRPr="00EF6F3C">
        <w:t xml:space="preserve">En cuanto al estado de salud de la madre del solicitante, el Tribunal no puede sustituir su propia valoración por la de los médicos que la examinaron. El Tribunal observa que, de conformidad con la ley, el profesor D. consultó a otros dos psiquiatras (véanse los párrafos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paragraph00017 \h  \* CharFormat  \* MERGEFORMAT </w:instrText>
      </w:r>
      <w:r xmlns:w="http://schemas.openxmlformats.org/wordprocessingml/2006/main" w:rsidRPr="00EF6F3C">
        <w:fldChar xmlns:w="http://schemas.openxmlformats.org/wordprocessingml/2006/main" w:fldCharType="separate"/>
      </w:r>
      <w:r xmlns:w="http://schemas.openxmlformats.org/wordprocessingml/2006/main" w:rsidRPr="00EF6F3C">
        <w:t xml:space="preserve">17 y 18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paragraph00018 \h  \* CharFormat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anteriores </w:t>
      </w:r>
      <w:r xmlns:w="http://schemas.openxmlformats.org/wordprocessingml/2006/main" w:rsidRPr="00EF6F3C">
        <w:fldChar xmlns:w="http://schemas.openxmlformats.org/wordprocessingml/2006/main" w:fldCharType="end"/>
      </w:r>
      <w:r xmlns:w="http://schemas.openxmlformats.org/wordprocessingml/2006/main" w:rsidRPr="00EF6F3C" w:rsidR="00EF6F3C">
        <w:t xml:space="preserve">) </w:t>
      </w:r>
      <w:r xmlns:w="http://schemas.openxmlformats.org/wordprocessingml/2006/main" w:rsidRPr="00EF6F3C">
        <w:fldChar xmlns:w="http://schemas.openxmlformats.org/wordprocessingml/2006/main" w:fldCharType="end"/>
      </w:r>
      <w:r xmlns:w="http://schemas.openxmlformats.org/wordprocessingml/2006/main" w:rsidRPr="00EF6F3C">
        <w:t xml:space="preserve">. Estos psiquiatras verificaron la lucidez de la madre del solicitante, el carácter voluntario, deliberado y reiterado de la solicitud, la ausencia de presiones de terceros </w:t>
      </w:r>
      <w:r xmlns:w="http://schemas.openxmlformats.org/wordprocessingml/2006/main" w:rsidRPr="00EF6F3C">
        <w:t xml:space="preserve">e </w:t>
      </w:r>
      <w:r xmlns:w="http://schemas.openxmlformats.org/wordprocessingml/2006/main" w:rsidRPr="00EF6F3C">
        <w:noBreakHyphen xmlns:w="http://schemas.openxmlformats.org/wordprocessingml/2006/main"/>
      </w:r>
      <w:r xmlns:w="http://schemas.openxmlformats.org/wordprocessingml/2006/main" w:rsidRPr="00EF6F3C" w:rsidR="00EF6F3C">
        <w:t xml:space="preserve">informaron de un sufrimiento insoportable y sin esperanza antes de concluir que se le podía ayudar a morir. En ausencia de pruebas concretas que pongan en duda la competencia de los médicos consultados o la exactitud de sus conclusiones médicas, el Tribunal no puede concluir que el estado de salud de la madre del solicitante quedara fuera del ámbito de aplicación del artículo 3 de la ley sobre la eutanasia.</w:t>
      </w:r>
    </w:p>
    <w:p w:rsidRPr="00EF6F3C" w:rsidR="00462810" w:rsidP="00EF6F3C" w14:paraId="1F71A916" w14:textId="5EFA32B1">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160. </w:t>
      </w:r>
      <w:r xmlns:w="http://schemas.openxmlformats.org/wordprocessingml/2006/main" w:rsidRPr="00EF6F3C">
        <w:fldChar xmlns:w="http://schemas.openxmlformats.org/wordprocessingml/2006/main" w:fldCharType="end"/>
      </w:r>
      <w:r xmlns:w="http://schemas.openxmlformats.org/wordprocessingml/2006/main" w:rsidRPr="00EF6F3C">
        <w:t xml:space="preserve">Asimismo, en relación con la donación de 2.500 euros que la madre del solicitante realizó a la asociación LEIF unas semanas antes de su fallecimiento, el solicitante considera que esto generó un conflicto de intereses, ya que el equipo médico involucrado en el proceso tenía vínculos con la asociación (véase el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paragraph00089 \h  \* CharFormat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87 </w:t>
      </w:r>
      <w:r xmlns:w="http://schemas.openxmlformats.org/wordprocessingml/2006/main" w:rsidRPr="00EF6F3C">
        <w:fldChar xmlns:w="http://schemas.openxmlformats.org/wordprocessingml/2006/main" w:fldCharType="end"/>
      </w:r>
      <w:r xmlns:w="http://schemas.openxmlformats.org/wordprocessingml/2006/main" w:rsidRPr="00EF6F3C">
        <w:t xml:space="preserve">anterior). El profesor D. también era presidente de la asociación (véase el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paragraph00021 \h  \* CharFormat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21 </w:t>
      </w:r>
      <w:r xmlns:w="http://schemas.openxmlformats.org/wordprocessingml/2006/main" w:rsidRPr="00EF6F3C">
        <w:fldChar xmlns:w="http://schemas.openxmlformats.org/wordprocessingml/2006/main" w:fldCharType="end"/>
      </w:r>
      <w:r xmlns:w="http://schemas.openxmlformats.org/wordprocessingml/2006/main" w:rsidRPr="00EF6F3C">
        <w:t xml:space="preserve">anterior).</w:t>
      </w:r>
    </w:p>
    <w:p w:rsidRPr="00EF6F3C" w:rsidR="00462810" w:rsidP="00EF6F3C" w14:paraId="66706C69" w14:textId="6FB35E91">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161.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El Tribunal observa, no obstante, que la donación en cuestión tuvo lugar el 29 de febrero de 2012, varios meses después de la solicitud informal de eutanasia y quince días después de la solicitud formal. Además, dado el monto de la donación, el Tribunal considera que, en las circunstancias del caso, no puede considerarse que constituya un conflicto de intereses. Asimismo, nada en el expediente sugiere que la madre del solicitante realizara dicha donación para obtener el consentimiento de los médicos para la eutanasia.</w:t>
      </w:r>
    </w:p>
    <w:p w:rsidRPr="00EF6F3C" w:rsidR="00462810" w:rsidP="00EF6F3C" w14:paraId="01FBEA90" w14:textId="72EB62BB">
      <w:pPr xmlns:w="http://schemas.openxmlformats.org/wordprocessingml/2006/main">
        <w:pStyle w:val="JuPara"/>
        <w:rPr>
          <w:b/>
          <w:bCs/>
        </w:rPr>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162. </w:t>
      </w:r>
      <w:r xmlns:w="http://schemas.openxmlformats.org/wordprocessingml/2006/main" w:rsidRPr="00EF6F3C">
        <w:fldChar xmlns:w="http://schemas.openxmlformats.org/wordprocessingml/2006/main" w:fldCharType="end"/>
      </w:r>
      <w:r xmlns:w="http://schemas.openxmlformats.org/wordprocessingml/2006/main" w:rsidRPr="00EF6F3C">
        <w:t xml:space="preserve">En cuanto a la alegación del demandante sobre la falta de independencia de los dos médicos consultados respecto del profesor D., dada su pertenencia a la misma asociación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paragraph00021 \h  \* CharFormat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21 </w:t>
      </w:r>
      <w:r xmlns:w="http://schemas.openxmlformats.org/wordprocessingml/2006/main" w:rsidRPr="00EF6F3C">
        <w:fldChar xmlns:w="http://schemas.openxmlformats.org/wordprocessingml/2006/main" w:fldCharType="end"/>
      </w:r>
      <w:r xmlns:w="http://schemas.openxmlformats.org/wordprocessingml/2006/main" w:rsidRPr="00EF6F3C">
        <w:t xml:space="preserve">anterior), el Tribunal</w:t>
      </w:r>
      <w:r xmlns:w="http://schemas.openxmlformats.org/wordprocessingml/2006/main" w:rsidRPr="00EF6F3C">
        <w:rPr>
          <w:b/>
          <w:bCs/>
        </w:rPr>
        <w:t xml:space="preserve"> </w:t>
      </w:r>
      <w:r xmlns:w="http://schemas.openxmlformats.org/wordprocessingml/2006/main" w:rsidRPr="00EF6F3C">
        <w:t xml:space="preserve">considera que las obligaciones positivas que surgen del Artículo 2 del Convenio implican que la condición de independencia de los médicos consultados en el contexto de una solicitud de eutanasia requiere no solo la ausencia de un vínculo jerárquico o institucional, sino también una independencia formal y concreta tanto entre los diferentes médicos consultados como con respecto al paciente (véase, </w:t>
      </w:r>
      <w:r xmlns:w="http://schemas.openxmlformats.org/wordprocessingml/2006/main" w:rsidRPr="00EF6F3C">
        <w:rPr>
          <w:i/>
          <w:iCs/>
        </w:rPr>
        <w:t xml:space="preserve">mutatis mutandis </w:t>
      </w:r>
      <w:r xmlns:w="http://schemas.openxmlformats.org/wordprocessingml/2006/main" w:rsidRPr="00EF6F3C">
        <w:t xml:space="preserve">, con respecto a tal requisito con respecto al sistema de control establecido para determinar la causa de muerte de las personas bajo la responsabilidad de los profesionales de la salud, </w:t>
      </w:r>
      <w:r xmlns:w="http://schemas.openxmlformats.org/wordprocessingml/2006/main" w:rsidRPr="00EF6F3C">
        <w:rPr>
          <w:i/>
          <w:iCs/>
        </w:rPr>
        <w:t xml:space="preserve">Lopes de Sousa Fernandes </w:t>
      </w:r>
      <w:r xmlns:w="http://schemas.openxmlformats.org/wordprocessingml/2006/main" w:rsidRPr="00EF6F3C">
        <w:t xml:space="preserve">, citado anteriormente, § 217).</w:t>
      </w:r>
    </w:p>
    <w:p w:rsidRPr="00EF6F3C" w:rsidR="00462810" w:rsidP="00EF6F3C" w14:paraId="386257CD" w14:textId="7B5ADB18">
      <w:pPr xmlns:w="http://schemas.openxmlformats.org/wordprocessingml/2006/main">
        <w:pStyle w:val="JuPara"/>
        <w:rPr>
          <w:b/>
          <w:bCs/>
        </w:rPr>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163.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En el presente caso, el Tribunal observa, al igual que el Gobierno (apartado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obsgvtsurLEIF \h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97 </w:t>
      </w:r>
      <w:r xmlns:w="http://schemas.openxmlformats.org/wordprocessingml/2006/main" w:rsidRPr="00EF6F3C">
        <w:fldChar xmlns:w="http://schemas.openxmlformats.org/wordprocessingml/2006/main" w:fldCharType="end"/>
      </w:r>
      <w:r xmlns:w="http://schemas.openxmlformats.org/wordprocessingml/2006/main" w:rsidRPr="00EF6F3C">
        <w:t xml:space="preserve">anterior), que un gran número de médicos, incluidos los que asumen la responsabilidad en el contexto de las solicitudes de eutanasia, han recibido formación impartida por la asociación LEIF, cuyo objetivo es garantizar que todos tengan un final de vida digno.</w:t>
      </w:r>
      <w:r xmlns:w="http://schemas.openxmlformats.org/wordprocessingml/2006/main" w:rsidRPr="00EF6F3C">
        <w:rPr>
          <w:b/>
          <w:bCs/>
        </w:rPr>
        <w:t xml:space="preserve"> </w:t>
      </w:r>
      <w:r xmlns:w="http://schemas.openxmlformats.org/wordprocessingml/2006/main" w:rsidRPr="00EF6F3C">
        <w:t xml:space="preserve">En este contexto, el Tribunal considera que el hecho de que los médicos consultados fueran miembros de la misma asociación no es suficiente, a falta de otros elementos, para demostrar una falta de independencia.</w:t>
      </w:r>
    </w:p>
    <w:p w:rsidRPr="00EF6F3C" w:rsidR="00462810" w:rsidP="00EF6F3C" w14:paraId="2FCF23E0" w14:textId="0D18AAAB">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164. </w:t>
      </w:r>
      <w:r xmlns:w="http://schemas.openxmlformats.org/wordprocessingml/2006/main" w:rsidRPr="00EF6F3C">
        <w:fldChar xmlns:w="http://schemas.openxmlformats.org/wordprocessingml/2006/main" w:fldCharType="end"/>
      </w:r>
      <w:r xmlns:w="http://schemas.openxmlformats.org/wordprocessingml/2006/main" w:rsidRPr="00EF6F3C">
        <w:t xml:space="preserve">Finalmente, la madre de la solicitante fue sometida a eutanasia aproximadamente dos meses después de su solicitud formal y después de que el profesor D. constatara que su solicitud fue voluntaria, reiterada, meditada y sin presiones externas; que se encontraba en una situación médica terminal; y que manifestaba un sufrimiento psicológico constante e insoportable que ya no podía aliviarse y que era consecuencia de una enfermedad grave e incurable. Esta conclusión fue posteriormente confirmada tras la investigación penal llevada a cabo por las autoridades judiciales, quienes determinaron que la eutanasia en cuestión había cumplido con los requisitos materiales y procesales establecidos por la ley en materia de eutanasia.</w:t>
      </w:r>
    </w:p>
    <w:p w:rsidRPr="00EF6F3C" w:rsidR="00462810" w:rsidP="00EF6F3C" w14:paraId="38A00F08" w14:textId="5AB36B8D">
      <w:pPr xmlns:w="http://schemas.openxmlformats.org/wordprocessingml/2006/main">
        <w:pStyle w:val="JuPara"/>
        <w:rPr>
          <w:lang w:bidi="en-US"/>
        </w:rPr>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bookmarkStart xmlns:w="http://schemas.openxmlformats.org/wordprocessingml/2006/main" w:name="conditionsdanslesquellesconclusion" w:id="59"/>
      <w:r xmlns:w="http://schemas.openxmlformats.org/wordprocessingml/2006/main" w:rsidRPr="00EF6F3C" w:rsidR="00EF6F3C">
        <w:rPr>
          <w:noProof/>
        </w:rPr>
        <w:t xml:space="preserve">165. </w:t>
      </w:r>
      <w:bookmarkEnd xmlns:w="http://schemas.openxmlformats.org/wordprocessingml/2006/main" w:id="59"/>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En consecuencia, el Tribunal considera que, según las pruebas presentadas, no se desprende que el acto de eutanasia practicado a la madre del demandante, de conformidad con el marco jurídico vigente, haya contravenido lo dispuesto en el artículo 2 del Convenio. Por lo tanto, no se ha producido ninguna violación de dicha disposición en este sentido.</w:t>
      </w:r>
    </w:p>
    <w:p w:rsidRPr="00EF6F3C" w:rsidR="00462810" w:rsidP="00EF6F3C" w14:paraId="6F6D8AC2" w14:textId="77777777">
      <w:pPr xmlns:w="http://schemas.openxmlformats.org/wordprocessingml/2006/main">
        <w:pStyle w:val="JuHi"/>
        <w:rPr>
          <w:bCs w:val="0"/>
        </w:rPr>
      </w:pPr>
      <w:r xmlns:w="http://schemas.openxmlformats.org/wordprocessingml/2006/main" w:rsidRPr="00EF6F3C">
        <w:rPr>
          <w:bCs w:val="0"/>
        </w:rPr>
        <w:t xml:space="preserve">al control </w:t>
      </w:r>
      <w:r xmlns:w="http://schemas.openxmlformats.org/wordprocessingml/2006/main" w:rsidRPr="00EF6F3C">
        <w:rPr>
          <w:bCs w:val="0"/>
          <w:i w:val="0"/>
          <w:iCs w:val="0"/>
        </w:rPr>
        <w:t xml:space="preserve">ex post</w:t>
      </w:r>
    </w:p>
    <w:p w:rsidRPr="00EF6F3C" w:rsidR="00462810" w:rsidP="00EF6F3C" w14:paraId="5871210C" w14:textId="77777777">
      <w:pPr xmlns:w="http://schemas.openxmlformats.org/wordprocessingml/2006/main">
        <w:pStyle w:val="JuHalpha"/>
      </w:pPr>
      <w:r xmlns:w="http://schemas.openxmlformats.org/wordprocessingml/2006/main" w:rsidRPr="00EF6F3C">
        <w:t xml:space="preserve">Principios generales</w:t>
      </w:r>
    </w:p>
    <w:p w:rsidRPr="00EF6F3C" w:rsidR="00462810" w:rsidP="00EF6F3C" w14:paraId="070DAAD8" w14:textId="18120679">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166. </w:t>
      </w:r>
      <w:r xmlns:w="http://schemas.openxmlformats.org/wordprocessingml/2006/main" w:rsidRPr="00EF6F3C">
        <w:fldChar xmlns:w="http://schemas.openxmlformats.org/wordprocessingml/2006/main" w:fldCharType="end"/>
      </w:r>
      <w:r xmlns:w="http://schemas.openxmlformats.org/wordprocessingml/2006/main" w:rsidRPr="00EF6F3C">
        <w:t xml:space="preserve">La obligación del Estado de proteger el derecho a la vida implica no solo obligaciones sustantivas positivas, sino también una obligación procesal positiva para garantizar la existencia de un sistema judicial eficaz e independiente en los casos de muerte. Este sistema puede variar según las circunstancias, pero debe permitir que los hechos se establezcan con prontitud, que los responsables rindan cuentas y que las víctimas reciban una reparación adecuada ( </w:t>
      </w:r>
      <w:r xmlns:w="http://schemas.openxmlformats.org/wordprocessingml/2006/main" w:rsidRPr="00EF6F3C">
        <w:rPr>
          <w:i/>
        </w:rPr>
        <w:t xml:space="preserve">Nicolae Virgiliu Tănase </w:t>
      </w:r>
      <w:r xmlns:w="http://schemas.openxmlformats.org/wordprocessingml/2006/main" w:rsidRPr="00EF6F3C">
        <w:t xml:space="preserve">, citado anteriormente, § 137).</w:t>
      </w:r>
    </w:p>
    <w:p w:rsidRPr="00EF6F3C" w:rsidR="00462810" w:rsidP="00EF6F3C" w14:paraId="325FE002" w14:textId="4D2250D5">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167.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En casos de muerte, la Corte ha sostenido que cuando no se establece de forma inmediata y clara que la muerte fue consecuencia de un accidente u otro acto involuntario, y cuando la teoría del homicidio es, a la luz de los hechos, al menos defendible, el Convenio exige que se lleve a cabo una investigación que cumpla con los estándares mínimos de eficacia para esclarecer las circunstancias de la muerte. El hecho de que la investigación concluya finalmente que la muerte fue un accidente es irrelevante para esta cuestión, ya que la obligación de investigar tiene precisamente por objeto refutar o confirmar las teorías contrapuestas. En tales circunstancias, la obligación de realizar una investigación oficial efectiva existe incluso cuando el presunto autor del daño en cuestión no es un agente del Estado ( </w:t>
      </w:r>
      <w:r xmlns:w="http://schemas.openxmlformats.org/wordprocessingml/2006/main" w:rsidRPr="00EF6F3C">
        <w:rPr>
          <w:i/>
        </w:rPr>
        <w:t xml:space="preserve">Nicolae Virgiliu Tănase </w:t>
      </w:r>
      <w:r xmlns:w="http://schemas.openxmlformats.org/wordprocessingml/2006/main" w:rsidRPr="00EF6F3C">
        <w:t xml:space="preserve">, citado anteriormente, § 161). En opinión de la Corte, estos requisitos también deben aplicarse en los casos en que se haya practicado la eutanasia y sea objeto de una denuncia o queja de un familiar del fallecido, que indique de manera creíble la existencia de circunstancias sospechosas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paragraph00080 \h  \* CharFormat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79 </w:t>
      </w:r>
      <w:r xmlns:w="http://schemas.openxmlformats.org/wordprocessingml/2006/main" w:rsidRPr="00EF6F3C">
        <w:fldChar xmlns:w="http://schemas.openxmlformats.org/wordprocessingml/2006/main" w:fldCharType="end"/>
      </w:r>
      <w:r xmlns:w="http://schemas.openxmlformats.org/wordprocessingml/2006/main" w:rsidRPr="00EF6F3C">
        <w:t xml:space="preserve">anterior).</w:t>
      </w:r>
    </w:p>
    <w:p w:rsidRPr="00EF6F3C" w:rsidR="00462810" w:rsidP="00EF6F3C" w14:paraId="232187C4" w14:textId="34529A1F">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162" w:id="60"/>
      <w:r xmlns:w="http://schemas.openxmlformats.org/wordprocessingml/2006/main" w:rsidRPr="00EF6F3C" w:rsidR="00EF6F3C">
        <w:rPr>
          <w:noProof/>
        </w:rPr>
        <w:t xml:space="preserve">168. </w:t>
      </w:r>
      <w:bookmarkEnd xmlns:w="http://schemas.openxmlformats.org/wordprocessingml/2006/main" w:id="60"/>
      <w:r xmlns:w="http://schemas.openxmlformats.org/wordprocessingml/2006/main" w:rsidRPr="00EF6F3C">
        <w:fldChar xmlns:w="http://schemas.openxmlformats.org/wordprocessingml/2006/main" w:fldCharType="end"/>
      </w:r>
      <w:r xmlns:w="http://schemas.openxmlformats.org/wordprocessingml/2006/main" w:rsidRPr="00EF6F3C">
        <w:t xml:space="preserve">En tales circunstancias, el Tribunal considera que los principios aplicables son los descritos en la sentencia </w:t>
      </w:r>
      <w:r xmlns:w="http://schemas.openxmlformats.org/wordprocessingml/2006/main" w:rsidRPr="00EF6F3C">
        <w:rPr>
          <w:i/>
        </w:rPr>
        <w:t xml:space="preserve">Nicolae Virgiliu Tănase </w:t>
      </w:r>
      <w:r xmlns:w="http://schemas.openxmlformats.org/wordprocessingml/2006/main" w:rsidRPr="00EF6F3C">
        <w:t xml:space="preserve">(citada anteriormente, §§ 165-171) de la siguiente manera (referencias omitidas):</w:t>
      </w:r>
    </w:p>
    <w:p w:rsidRPr="00EF6F3C" w:rsidR="00462810" w:rsidP="00EF6F3C" w14:paraId="58623847" w14:textId="7A76F48F">
      <w:pPr xmlns:w="http://schemas.openxmlformats.org/wordprocessingml/2006/main">
        <w:pStyle w:val="JuQuot"/>
      </w:pPr>
      <w:r xmlns:w="http://schemas.openxmlformats.org/wordprocessingml/2006/main" w:rsidRPr="00EF6F3C">
        <w:t xml:space="preserve">"165. Para que una investigación se considere 'eficaz', primero debe ser adecuada (...) Esto significa que debe ser capaz de conducir al establecimiento de los hechos y, cuando proceda, a la identificación y sanción de los responsables (...)"</w:t>
      </w:r>
    </w:p>
    <w:p w:rsidRPr="00EF6F3C" w:rsidR="00462810" w:rsidP="00EF6F3C" w14:paraId="4B15DFF9" w14:textId="0A571E8D">
      <w:pPr xmlns:w="http://schemas.openxmlformats.org/wordprocessingml/2006/main">
        <w:pStyle w:val="JuQuot"/>
      </w:pPr>
      <w:r xmlns:w="http://schemas.openxmlformats.org/wordprocessingml/2006/main" w:rsidRPr="00EF6F3C">
        <w:t xml:space="preserve">166. La investigación también debe ser exhaustiva, lo que significa que las autoridades deben tomar todas las medidas razonables a su alcance para obtener pruebas relacionadas con el incidente en cuestión, que siempre deben hacer un esfuerzo serio para descubrir lo sucedido y que no deben basarse en conclusiones apresuradas o infundadas para cerrar la investigación o fundamentar su decisión (...)</w:t>
      </w:r>
    </w:p>
    <w:p w:rsidRPr="00EF6F3C" w:rsidR="00462810" w:rsidP="00EF6F3C" w14:paraId="213E27AE" w14:textId="6568C69E">
      <w:pPr xmlns:w="http://schemas.openxmlformats.org/wordprocessingml/2006/main">
        <w:pStyle w:val="JuQuot"/>
      </w:pPr>
      <w:bookmarkStart xmlns:w="http://schemas.openxmlformats.org/wordprocessingml/2006/main" w:name="lt_pId898" w:id="61"/>
      <w:r xmlns:w="http://schemas.openxmlformats.org/wordprocessingml/2006/main" w:rsidRPr="00EF6F3C">
        <w:t xml:space="preserve">167. Cabe destacar también que, si bien los obstáculos o dificultades pueden entorpecer una investigación, una respuesta rápida de las autoridades sigue siendo crucial para la seguridad pública, para mantener la confianza pública y el respeto al estado de derecho, y para evitar cualquier apariencia de tolerancia hacia actos ilegales o de complicidad en su comisión. </w:t>
      </w:r>
      <w:bookmarkEnd xmlns:w="http://schemas.openxmlformats.org/wordprocessingml/2006/main" w:id="61"/>
      <w:r xmlns:w="http://schemas.openxmlformats.org/wordprocessingml/2006/main" w:rsidRPr="00EF6F3C">
        <w:t xml:space="preserve">El procedimiento debe, además, completarse en un plazo razonable (...).</w:t>
      </w:r>
    </w:p>
    <w:p w:rsidRPr="00EF6F3C" w:rsidR="00462810" w:rsidP="00EF6F3C" w14:paraId="6884F7FA" w14:textId="5027DA2B">
      <w:pPr xmlns:w="http://schemas.openxmlformats.org/wordprocessingml/2006/main">
        <w:pStyle w:val="JuQuot"/>
      </w:pPr>
      <w:bookmarkStart xmlns:w="http://schemas.openxmlformats.org/wordprocessingml/2006/main" w:name="lt_pId901" w:id="62"/>
      <w:r xmlns:w="http://schemas.openxmlformats.org/wordprocessingml/2006/main" w:rsidRPr="00EF6F3C">
        <w:t xml:space="preserve">168. En general, el sistema nacional establecido para determinar las causas de muerte o lesiones graves debe ser independiente. </w:t>
      </w:r>
      <w:bookmarkEnd xmlns:w="http://schemas.openxmlformats.org/wordprocessingml/2006/main" w:id="62"/>
      <w:r xmlns:w="http://schemas.openxmlformats.org/wordprocessingml/2006/main" w:rsidRPr="00EF6F3C">
        <w:t xml:space="preserve">Esto implica no solo la ausencia de cualquier vínculo jerárquico o institucional, sino también independencia práctica, lo que significa que todas las personas responsables de evaluar los hechos dentro del marco del procedimiento destinado a establecer la causa de muerte o lesión física deben gozar de independencia formal y práctica respecto de las personas involucradas en los hechos </w:t>
      </w:r>
      <w:bookmarkStart xmlns:w="http://schemas.openxmlformats.org/wordprocessingml/2006/main" w:name="Forcejust" w:id="63"/>
      <w:bookmarkEnd xmlns:w="http://schemas.openxmlformats.org/wordprocessingml/2006/main" w:id="63"/>
      <w:r xmlns:w="http://schemas.openxmlformats.org/wordprocessingml/2006/main" w:rsidRPr="00EF6F3C">
        <w:t xml:space="preserve">(...).</w:t>
      </w:r>
    </w:p>
    <w:p w:rsidRPr="00EF6F3C" w:rsidR="00462810" w:rsidP="00EF6F3C" w14:paraId="502A33BF" w14:textId="719FFA28">
      <w:pPr xmlns:w="http://schemas.openxmlformats.org/wordprocessingml/2006/main">
        <w:pStyle w:val="JuQuot"/>
      </w:pPr>
      <w:bookmarkStart xmlns:w="http://schemas.openxmlformats.org/wordprocessingml/2006/main" w:name="lt_pId905" w:id="64"/>
      <w:r xmlns:w="http://schemas.openxmlformats.org/wordprocessingml/2006/main" w:rsidRPr="00EF6F3C">
        <w:t xml:space="preserve">169. En un caso como el presente, donde existían diferentes recursos, tanto civiles como penales, el Tribunal debe considerar si, tomados en su conjunto y según lo previsto por la ley y aplicado en la práctica, estos constituían medios legales para establecer los hechos, hacer responsables a los culpables y brindar a la víctima una reparación adecuada.</w:t>
      </w:r>
      <w:bookmarkEnd xmlns:w="http://schemas.openxmlformats.org/wordprocessingml/2006/main" w:id="64"/>
      <w:r xmlns:w="http://schemas.openxmlformats.org/wordprocessingml/2006/main" w:rsidRPr="00EF6F3C">
        <w:t xml:space="preserve"> </w:t>
      </w:r>
      <w:bookmarkStart xmlns:w="http://schemas.openxmlformats.org/wordprocessingml/2006/main" w:name="lt_pId906" w:id="65"/>
      <w:r xmlns:w="http://schemas.openxmlformats.org/wordprocessingml/2006/main" w:rsidRPr="00EF6F3C">
        <w:t xml:space="preserve">La elección de las medidas que el Estado debe adoptar para cumplir con sus obligaciones positivas en virtud del artículo 2 se encuentra, en principio, dentro de su margen de apreciación.</w:t>
      </w:r>
      <w:bookmarkEnd xmlns:w="http://schemas.openxmlformats.org/wordprocessingml/2006/main" w:id="65"/>
      <w:r xmlns:w="http://schemas.openxmlformats.org/wordprocessingml/2006/main" w:rsidRPr="00EF6F3C">
        <w:t xml:space="preserve"> </w:t>
      </w:r>
      <w:bookmarkStart xmlns:w="http://schemas.openxmlformats.org/wordprocessingml/2006/main" w:name="lt_pId907" w:id="66"/>
      <w:r xmlns:w="http://schemas.openxmlformats.org/wordprocessingml/2006/main" w:rsidRPr="00EF6F3C">
        <w:t xml:space="preserve">Dada la diversidad de medios disponibles para garantizar los derechos consagrados en la Convención, el hecho de que el Estado en cuestión no implemente una medida específica prevista por el derecho interno no le impide cumplir su obligación positiva de otra manera </w:t>
      </w:r>
      <w:bookmarkEnd xmlns:w="http://schemas.openxmlformats.org/wordprocessingml/2006/main" w:id="66"/>
      <w:r xmlns:w="http://schemas.openxmlformats.org/wordprocessingml/2006/main" w:rsidRPr="00EF6F3C">
        <w:t xml:space="preserve">(...)</w:t>
      </w:r>
    </w:p>
    <w:p w:rsidRPr="00EF6F3C" w:rsidR="00462810" w:rsidP="00EF6F3C" w14:paraId="7E0FFEE0" w14:textId="5248F24E">
      <w:pPr xmlns:w="http://schemas.openxmlformats.org/wordprocessingml/2006/main">
        <w:pStyle w:val="JuQuot"/>
      </w:pPr>
      <w:bookmarkStart xmlns:w="http://schemas.openxmlformats.org/wordprocessingml/2006/main" w:name="lt_pId909" w:id="67"/>
      <w:r xmlns:w="http://schemas.openxmlformats.org/wordprocessingml/2006/main" w:rsidRPr="00EF6F3C">
        <w:t xml:space="preserve">170. Sin embargo, estas obligaciones no pueden considerarse cumplidas si los mecanismos de protección previstos por el derecho interno existen solo en teoría: ante todo, deben funcionar realmente en la práctica (...) </w:t>
      </w:r>
      <w:bookmarkStart xmlns:w="http://schemas.openxmlformats.org/wordprocessingml/2006/main" w:name="lt_pId910" w:id="68"/>
      <w:bookmarkEnd xmlns:w="http://schemas.openxmlformats.org/wordprocessingml/2006/main" w:id="67"/>
      <w:r xmlns:w="http://schemas.openxmlformats.org/wordprocessingml/2006/main" w:rsidRPr="00EF6F3C">
        <w:t xml:space="preserve">No se trata de una obligación de resultado, sino de medios.</w:t>
      </w:r>
      <w:bookmarkEnd xmlns:w="http://schemas.openxmlformats.org/wordprocessingml/2006/main" w:id="68"/>
      <w:r xmlns:w="http://schemas.openxmlformats.org/wordprocessingml/2006/main" w:rsidRPr="00EF6F3C">
        <w:t xml:space="preserve"> </w:t>
      </w:r>
      <w:bookmarkStart xmlns:w="http://schemas.openxmlformats.org/wordprocessingml/2006/main" w:name="lt_pId911" w:id="69"/>
      <w:r xmlns:w="http://schemas.openxmlformats.org/wordprocessingml/2006/main" w:rsidRPr="00EF6F3C">
        <w:t xml:space="preserve">Por lo tanto, el mero hecho de que un procedimiento no haya tenido un resultado favorable para la víctima (o sus familiares) no significa en sí mismo </w:t>
      </w:r>
      <w:r xmlns:w="http://schemas.openxmlformats.org/wordprocessingml/2006/main" w:rsidRPr="00EF6F3C">
        <w:noBreakHyphen xmlns:w="http://schemas.openxmlformats.org/wordprocessingml/2006/main"/>
      </w:r>
      <w:r xmlns:w="http://schemas.openxmlformats.org/wordprocessingml/2006/main" w:rsidRPr="00EF6F3C">
        <w:t xml:space="preserve">que el </w:t>
      </w:r>
      <w:r xmlns:w="http://schemas.openxmlformats.org/wordprocessingml/2006/main" w:rsidRPr="00EF6F3C" w:rsidR="00EF6F3C">
        <w:t xml:space="preserve">Estado demandado haya incumplido su obligación positiva en virtud del Artículo 2 de la Convención </w:t>
      </w:r>
      <w:bookmarkEnd xmlns:w="http://schemas.openxmlformats.org/wordprocessingml/2006/main" w:id="69"/>
      <w:r xmlns:w="http://schemas.openxmlformats.org/wordprocessingml/2006/main" w:rsidRPr="00EF6F3C">
        <w:t xml:space="preserve">(...)</w:t>
      </w:r>
    </w:p>
    <w:p w:rsidRPr="00EF6F3C" w:rsidR="00462810" w:rsidP="00EF6F3C" w14:paraId="46B1C512" w14:textId="0983E4A6">
      <w:pPr xmlns:w="http://schemas.openxmlformats.org/wordprocessingml/2006/main">
        <w:pStyle w:val="JuQuot"/>
      </w:pPr>
      <w:r xmlns:w="http://schemas.openxmlformats.org/wordprocessingml/2006/main" w:rsidRPr="00EF6F3C">
        <w:t xml:space="preserve">171. </w:t>
      </w:r>
      <w:bookmarkStart xmlns:w="http://schemas.openxmlformats.org/wordprocessingml/2006/main" w:name="lt_pId914" w:id="70"/>
      <w:r xmlns:w="http://schemas.openxmlformats.org/wordprocessingml/2006/main" w:rsidRPr="00EF6F3C">
        <w:t xml:space="preserve">Finalmente, el Tribunal reitera que el cumplimiento del requisito procesal del artículo 2 se evalúa sobre la base de varios parámetros esenciales, incluidos los mencionados anteriormente </w:t>
      </w:r>
      <w:r xmlns:w="http://schemas.openxmlformats.org/wordprocessingml/2006/main" w:rsidRPr="00EF6F3C">
        <w:noBreakHyphen xmlns:w="http://schemas.openxmlformats.org/wordprocessingml/2006/main"/>
      </w:r>
      <w:r xmlns:w="http://schemas.openxmlformats.org/wordprocessingml/2006/main" w:rsidRPr="00EF6F3C">
        <w:t xml:space="preserve">(párrafos 166-168 </w:t>
      </w:r>
      <w:bookmarkEnd xmlns:w="http://schemas.openxmlformats.org/wordprocessingml/2006/main" w:id="70"/>
      <w:r xmlns:w="http://schemas.openxmlformats.org/wordprocessingml/2006/main" w:rsidRPr="00EF6F3C">
        <w:t xml:space="preserve">). Estos parámetros están interrelacionados, pero, a diferencia de los requisitos de un juicio justo definidos en el artículo 6, no constituyen, individualmente, un fin en sí mismos. Son criterios que, en conjunto, permiten evaluar el grado de eficacia de la investigación. Es en función de este objetivo de la eficacia de la investigación que debe evaluarse cualquier cuestión en este ámbito, incluidas las relativas a la celeridad y la debida diligencia (...)”</w:t>
      </w:r>
    </w:p>
    <w:p w:rsidRPr="00EF6F3C" w:rsidR="00462810" w:rsidP="00EF6F3C" w14:paraId="2CE21A62" w14:textId="0D7AE770">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169. </w:t>
      </w:r>
      <w:r xmlns:w="http://schemas.openxmlformats.org/wordprocessingml/2006/main" w:rsidRPr="00EF6F3C">
        <w:fldChar xmlns:w="http://schemas.openxmlformats.org/wordprocessingml/2006/main" w:fldCharType="end"/>
      </w:r>
      <w:r xmlns:w="http://schemas.openxmlformats.org/wordprocessingml/2006/main" w:rsidRPr="00EF6F3C">
        <w:t xml:space="preserve">Los tribunales nacionales no deben en ningún caso estar dispuestos a dejar impunes los ataques contra la vida. Esto es esencial para mantener la confianza pública y garantizar su adhesión al estado de derecho, así como para prevenir cualquier apariencia de tolerancia de actos ilegales o colusión en su perpetración ( </w:t>
      </w:r>
      <w:r xmlns:w="http://schemas.openxmlformats.org/wordprocessingml/2006/main" w:rsidRPr="00EF6F3C">
        <w:rPr>
          <w:i/>
        </w:rPr>
        <w:t xml:space="preserve">Öneryıldız c. Turquía </w:t>
      </w:r>
      <w:r xmlns:w="http://schemas.openxmlformats.org/wordprocessingml/2006/main" w:rsidRPr="00EF6F3C">
        <w:t xml:space="preserve">[GC], n.º </w:t>
      </w:r>
      <w:r xmlns:w="http://schemas.openxmlformats.org/wordprocessingml/2006/main" w:rsidRPr="00EF6F3C">
        <w:rPr>
          <w:vertAlign w:val="superscript"/>
        </w:rPr>
        <w:t xml:space="preserve">48939/99 </w:t>
      </w:r>
      <w:r xmlns:w="http://schemas.openxmlformats.org/wordprocessingml/2006/main" w:rsidRPr="00EF6F3C">
        <w:t xml:space="preserve">, § 96, TEDH 2004 </w:t>
      </w:r>
      <w:r xmlns:w="http://schemas.openxmlformats.org/wordprocessingml/2006/main" w:rsidRPr="00EF6F3C">
        <w:noBreakHyphen xmlns:w="http://schemas.openxmlformats.org/wordprocessingml/2006/main"/>
      </w:r>
      <w:r xmlns:w="http://schemas.openxmlformats.org/wordprocessingml/2006/main" w:rsidRPr="00EF6F3C">
        <w:rPr>
          <w:iCs/>
        </w:rPr>
        <w:t xml:space="preserve">XII, y</w:t>
      </w:r>
      <w:r xmlns:w="http://schemas.openxmlformats.org/wordprocessingml/2006/main" w:rsidRPr="00EF6F3C">
        <w:t xml:space="preserve"> </w:t>
      </w:r>
      <w:r xmlns:w="http://schemas.openxmlformats.org/wordprocessingml/2006/main" w:rsidRPr="00EF6F3C">
        <w:rPr>
          <w:i/>
          <w:iCs/>
        </w:rPr>
        <w:t xml:space="preserve">SF c. Suiza </w:t>
      </w:r>
      <w:r xmlns:w="http://schemas.openxmlformats.org/wordprocessingml/2006/main" w:rsidRPr="00EF6F3C">
        <w:rPr>
          <w:iCs/>
        </w:rPr>
        <w:t xml:space="preserve">, n.º </w:t>
      </w:r>
      <w:r xmlns:w="http://schemas.openxmlformats.org/wordprocessingml/2006/main" w:rsidRPr="00EF6F3C">
        <w:rPr>
          <w:iCs/>
          <w:vertAlign w:val="superscript"/>
        </w:rPr>
        <w:t xml:space="preserve">23405/16 </w:t>
      </w:r>
      <w:r xmlns:w="http://schemas.openxmlformats.org/wordprocessingml/2006/main" w:rsidRPr="00EF6F3C">
        <w:rPr>
          <w:iCs/>
        </w:rPr>
        <w:t xml:space="preserve">, § 127, 30 de junio de 2020 </w:t>
      </w:r>
      <w:r xmlns:w="http://schemas.openxmlformats.org/wordprocessingml/2006/main" w:rsidRPr="00EF6F3C">
        <w:t xml:space="preserve">). La tarea del Tribunal consiste, por tanto, en verificar si los tribunales, antes de llegar a una conclusión particular, han sometido el caso ante ellos al examen escrupuloso exigido por el artículo 2 del Convenio, y en qué medida, de modo que no se vea menoscabada la fuerza disuasoria del sistema judicial vigente y la importancia del papel que debe desempeñar para prevenir las violaciones del derecho a la vida ( </w:t>
      </w:r>
      <w:r xmlns:w="http://schemas.openxmlformats.org/wordprocessingml/2006/main" w:rsidRPr="00EF6F3C">
        <w:rPr>
          <w:i/>
        </w:rPr>
        <w:t xml:space="preserve">Öneryıldız </w:t>
      </w:r>
      <w:r xmlns:w="http://schemas.openxmlformats.org/wordprocessingml/2006/main" w:rsidRPr="00EF6F3C">
        <w:t xml:space="preserve">, citado anteriormente, § 96, </w:t>
      </w:r>
      <w:r xmlns:w="http://schemas.openxmlformats.org/wordprocessingml/2006/main" w:rsidRPr="00EF6F3C">
        <w:rPr>
          <w:i/>
        </w:rPr>
        <w:t xml:space="preserve">Giuliani y Gaggio c. Italia </w:t>
      </w:r>
      <w:r xmlns:w="http://schemas.openxmlformats.org/wordprocessingml/2006/main" w:rsidRPr="00EF6F3C">
        <w:t xml:space="preserve">[GC], n.º </w:t>
      </w:r>
      <w:r xmlns:w="http://schemas.openxmlformats.org/wordprocessingml/2006/main" w:rsidRPr="00EF6F3C">
        <w:rPr>
          <w:vertAlign w:val="superscript"/>
        </w:rPr>
        <w:t xml:space="preserve">23458/02 </w:t>
      </w:r>
      <w:r xmlns:w="http://schemas.openxmlformats.org/wordprocessingml/2006/main" w:rsidRPr="00EF6F3C">
        <w:t xml:space="preserve">, § 306, TEDH 2011, y </w:t>
      </w:r>
      <w:r xmlns:w="http://schemas.openxmlformats.org/wordprocessingml/2006/main" w:rsidRPr="00EF6F3C">
        <w:rPr>
          <w:i/>
        </w:rPr>
        <w:t xml:space="preserve">Armani Da Silva c. Reino Unido </w:t>
      </w:r>
      <w:r xmlns:w="http://schemas.openxmlformats.org/wordprocessingml/2006/main" w:rsidRPr="00EF6F3C">
        <w:t xml:space="preserve">[GC], n.º </w:t>
      </w:r>
      <w:r xmlns:w="http://schemas.openxmlformats.org/wordprocessingml/2006/main" w:rsidRPr="00EF6F3C">
        <w:rPr>
          <w:vertAlign w:val="superscript"/>
        </w:rPr>
        <w:t xml:space="preserve">5878/08 </w:t>
      </w:r>
      <w:r xmlns:w="http://schemas.openxmlformats.org/wordprocessingml/2006/main" w:rsidRPr="00EF6F3C">
        <w:t xml:space="preserve">, § 239, 30 de marzo de 2016).</w:t>
      </w:r>
    </w:p>
    <w:p w:rsidRPr="00EF6F3C" w:rsidR="00462810" w:rsidP="00EF6F3C" w14:paraId="791AE914" w14:textId="028BAD4B">
      <w:pPr xmlns:w="http://schemas.openxmlformats.org/wordprocessingml/2006/main">
        <w:pStyle w:val="JuHalpha"/>
      </w:pPr>
      <w:r xmlns:w="http://schemas.openxmlformats.org/wordprocessingml/2006/main" w:rsidRPr="00EF6F3C">
        <w:t xml:space="preserve">Aplicación al caso específico</w:t>
      </w:r>
    </w:p>
    <w:p w:rsidRPr="00EF6F3C" w:rsidR="00462810" w:rsidP="00EF6F3C" w14:paraId="186CAF69" w14:textId="22CF9DEA">
      <w:pPr xmlns:w="http://schemas.openxmlformats.org/wordprocessingml/2006/main">
        <w:pStyle w:val="JuPara"/>
        <w:rPr>
          <w:rFonts w:eastAsiaTheme="minorEastAsia"/>
        </w:rPr>
      </w:pPr>
      <w:r xmlns:w="http://schemas.openxmlformats.org/wordprocessingml/2006/main" w:rsidRPr="00EF6F3C">
        <w:rPr>
          <w:lang w:bidi="en-US"/>
        </w:rPr>
        <w:fldChar xmlns:w="http://schemas.openxmlformats.org/wordprocessingml/2006/main" w:fldCharType="begin"/>
      </w:r>
      <w:r xmlns:w="http://schemas.openxmlformats.org/wordprocessingml/2006/main" w:rsidRPr="00EF6F3C">
        <w:rPr>
          <w:lang w:bidi="en-US"/>
        </w:rPr>
        <w:instrText xmlns:w="http://schemas.openxmlformats.org/wordprocessingml/2006/main" xml:space="preserve"> SEQ level0 \*arabic \* MERGEFORMAT </w:instrText>
      </w:r>
      <w:r xmlns:w="http://schemas.openxmlformats.org/wordprocessingml/2006/main" w:rsidRPr="00EF6F3C">
        <w:rPr>
          <w:lang w:bidi="en-US"/>
        </w:rPr>
        <w:fldChar xmlns:w="http://schemas.openxmlformats.org/wordprocessingml/2006/main" w:fldCharType="separate"/>
      </w:r>
      <w:bookmarkStart xmlns:w="http://schemas.openxmlformats.org/wordprocessingml/2006/main" w:name="paragraph00164" w:id="71"/>
      <w:r xmlns:w="http://schemas.openxmlformats.org/wordprocessingml/2006/main" w:rsidRPr="00EF6F3C" w:rsidR="00EF6F3C">
        <w:rPr>
          <w:noProof/>
          <w:lang w:bidi="en-US"/>
        </w:rPr>
        <w:t xml:space="preserve">170. Se realizaron </w:t>
      </w:r>
      <w:bookmarkEnd xmlns:w="http://schemas.openxmlformats.org/wordprocessingml/2006/main" w:id="71"/>
      <w:r xmlns:w="http://schemas.openxmlformats.org/wordprocessingml/2006/main" w:rsidRPr="00EF6F3C">
        <w:rPr>
          <w:lang w:bidi="en-US"/>
        </w:rPr>
        <w:fldChar xmlns:w="http://schemas.openxmlformats.org/wordprocessingml/2006/main" w:fldCharType="end"/>
      </w:r>
      <w:r xmlns:w="http://schemas.openxmlformats.org/wordprocessingml/2006/main" w:rsidRPr="00EF6F3C">
        <w:rPr>
          <w:lang w:bidi="en-US"/>
        </w:rPr>
        <w:t xml:space="preserve">dos </w:t>
      </w:r>
      <w:r xmlns:w="http://schemas.openxmlformats.org/wordprocessingml/2006/main" w:rsidRPr="00EF6F3C">
        <w:rPr>
          <w:rFonts w:eastAsiaTheme="minorEastAsia"/>
        </w:rPr>
        <w:t xml:space="preserve">comprobaciones para verificar si la eutanasia de la madre del solicitante se había practicado conforme a la ley: la comprobación automática realizada por la Comisión y, posteriormente, la investigación penal abierta a raíz de la denuncia interpuesta por el solicitante. El Tribunal examinará ambas cuestiones sucesivamente.</w:t>
      </w:r>
    </w:p>
    <w:p w:rsidRPr="00EF6F3C" w:rsidR="00462810" w:rsidP="00EF6F3C" w14:paraId="1C920E76" w14:textId="77777777">
      <w:pPr xmlns:w="http://schemas.openxmlformats.org/wordprocessingml/2006/main">
        <w:pStyle w:val="JuH"/>
      </w:pPr>
      <w:r xmlns:w="http://schemas.openxmlformats.org/wordprocessingml/2006/main" w:rsidRPr="00EF6F3C">
        <w:t xml:space="preserve">El control realizado por la Comisión</w:t>
      </w:r>
    </w:p>
    <w:p w:rsidRPr="00EF6F3C" w:rsidR="00462810" w:rsidP="00EF6F3C" w14:paraId="2A418B00" w14:textId="35861E67">
      <w:pPr xmlns:w="http://schemas.openxmlformats.org/wordprocessingml/2006/main">
        <w:pStyle w:val="JuPara"/>
        <w:rPr>
          <w:rFonts w:eastAsiaTheme="minorEastAsia"/>
        </w:rPr>
      </w:pPr>
      <w:r xmlns:w="http://schemas.openxmlformats.org/wordprocessingml/2006/main" w:rsidRPr="00EF6F3C">
        <w:rPr>
          <w:rFonts w:eastAsiaTheme="minorEastAsia"/>
        </w:rPr>
        <w:fldChar xmlns:w="http://schemas.openxmlformats.org/wordprocessingml/2006/main" w:fldCharType="begin"/>
      </w:r>
      <w:r xmlns:w="http://schemas.openxmlformats.org/wordprocessingml/2006/main" w:rsidRPr="00EF6F3C">
        <w:rPr>
          <w:rFonts w:eastAsiaTheme="minorEastAsia"/>
        </w:rPr>
        <w:instrText xmlns:w="http://schemas.openxmlformats.org/wordprocessingml/2006/main" xml:space="preserve"> SEQ level0 \*arabic \* MERGEFORMAT </w:instrText>
      </w:r>
      <w:r xmlns:w="http://schemas.openxmlformats.org/wordprocessingml/2006/main" w:rsidRPr="00EF6F3C">
        <w:rPr>
          <w:rFonts w:eastAsiaTheme="minorEastAsia"/>
        </w:rPr>
        <w:fldChar xmlns:w="http://schemas.openxmlformats.org/wordprocessingml/2006/main" w:fldCharType="separate"/>
      </w:r>
      <w:r xmlns:w="http://schemas.openxmlformats.org/wordprocessingml/2006/main" w:rsidRPr="00EF6F3C" w:rsidR="00EF6F3C">
        <w:rPr>
          <w:rFonts w:eastAsiaTheme="minorEastAsia"/>
          <w:noProof/>
        </w:rPr>
        <w:t xml:space="preserve">171. </w:t>
      </w:r>
      <w:r xmlns:w="http://schemas.openxmlformats.org/wordprocessingml/2006/main" w:rsidRPr="00EF6F3C">
        <w:rPr>
          <w:rFonts w:eastAsiaTheme="minorEastAsia"/>
        </w:rPr>
        <w:fldChar xmlns:w="http://schemas.openxmlformats.org/wordprocessingml/2006/main" w:fldCharType="end"/>
      </w:r>
      <w:r xmlns:w="http://schemas.openxmlformats.org/wordprocessingml/2006/main" w:rsidRPr="00EF6F3C">
        <w:rPr>
          <w:rFonts w:eastAsiaTheme="minorEastAsia"/>
        </w:rPr>
        <w:t xml:space="preserve">La ley sobre la eutanasia estableció una revisión automática </w:t>
      </w:r>
      <w:r xmlns:w="http://schemas.openxmlformats.org/wordprocessingml/2006/main" w:rsidRPr="00EF6F3C">
        <w:rPr>
          <w:rFonts w:eastAsiaTheme="minorEastAsia"/>
          <w:i/>
          <w:iCs/>
        </w:rPr>
        <w:t xml:space="preserve">posterior </w:t>
      </w:r>
      <w:r xmlns:w="http://schemas.openxmlformats.org/wordprocessingml/2006/main" w:rsidRPr="00EF6F3C">
        <w:rPr>
          <w:rFonts w:eastAsiaTheme="minorEastAsia"/>
        </w:rPr>
        <w:t xml:space="preserve">por parte de la Comisión para cada eutanasia realizada (párrafos </w:t>
      </w:r>
      <w:r xmlns:w="http://schemas.openxmlformats.org/wordprocessingml/2006/main" w:rsidRPr="00EF6F3C">
        <w:rPr>
          <w:rFonts w:eastAsiaTheme="minorEastAsia"/>
        </w:rPr>
        <w:fldChar xmlns:w="http://schemas.openxmlformats.org/wordprocessingml/2006/main" w:fldCharType="begin"/>
      </w:r>
      <w:r xmlns:w="http://schemas.openxmlformats.org/wordprocessingml/2006/main" w:rsidRPr="00EF6F3C">
        <w:rPr>
          <w:rFonts w:eastAsiaTheme="minorEastAsia"/>
        </w:rPr>
        <w:instrText xmlns:w="http://schemas.openxmlformats.org/wordprocessingml/2006/main" xml:space="preserve"> REF paragraph00053 \h  \* CharFormat  \* MERGEFORMAT </w:instrText>
      </w:r>
      <w:r xmlns:w="http://schemas.openxmlformats.org/wordprocessingml/2006/main" w:rsidRPr="00EF6F3C">
        <w:rPr>
          <w:rFonts w:eastAsiaTheme="minorEastAsia"/>
        </w:rPr>
        <w:fldChar xmlns:w="http://schemas.openxmlformats.org/wordprocessingml/2006/main" w:fldCharType="separate"/>
      </w:r>
      <w:r xmlns:w="http://schemas.openxmlformats.org/wordprocessingml/2006/main" w:rsidRPr="00EF6F3C" w:rsidR="00EF6F3C">
        <w:rPr>
          <w:rFonts w:eastAsiaTheme="minorEastAsia"/>
        </w:rPr>
        <w:t xml:space="preserve">52-53 </w:t>
      </w:r>
      <w:r xmlns:w="http://schemas.openxmlformats.org/wordprocessingml/2006/main" w:rsidRPr="00EF6F3C">
        <w:rPr>
          <w:rFonts w:eastAsiaTheme="minorEastAsia"/>
        </w:rPr>
        <w:fldChar xmlns:w="http://schemas.openxmlformats.org/wordprocessingml/2006/main" w:fldCharType="end"/>
      </w:r>
      <w:r xmlns:w="http://schemas.openxmlformats.org/wordprocessingml/2006/main" w:rsidRPr="00EF6F3C" w:rsidR="00EF6F3C">
        <w:rPr>
          <w:rFonts w:eastAsiaTheme="minorEastAsia"/>
        </w:rPr>
        <w:t xml:space="preserve">anteriores </w:t>
      </w:r>
      <w:r xmlns:w="http://schemas.openxmlformats.org/wordprocessingml/2006/main" w:rsidRPr="00EF6F3C">
        <w:rPr>
          <w:rFonts w:eastAsiaTheme="minorEastAsia"/>
        </w:rPr>
        <w:fldChar xmlns:w="http://schemas.openxmlformats.org/wordprocessingml/2006/main" w:fldCharType="end"/>
      </w:r>
      <w:r xmlns:w="http://schemas.openxmlformats.org/wordprocessingml/2006/main" w:rsidRPr="00EF6F3C">
        <w:rPr>
          <w:rFonts w:eastAsiaTheme="minorEastAsia"/>
        </w:rPr>
        <w:t xml:space="preserve">). En opinión del Tribunal, dado que el legislador belga optó por establecer únicamente una revisión </w:t>
      </w:r>
      <w:r xmlns:w="http://schemas.openxmlformats.org/wordprocessingml/2006/main" w:rsidRPr="00EF6F3C">
        <w:rPr>
          <w:rFonts w:eastAsiaTheme="minorEastAsia"/>
          <w:i/>
          <w:iCs/>
        </w:rPr>
        <w:t xml:space="preserve">posterior de la eutanasia </w:t>
      </w:r>
      <w:r xmlns:w="http://schemas.openxmlformats.org/wordprocessingml/2006/main" w:rsidRPr="00EF6F3C">
        <w:rPr>
          <w:rFonts w:eastAsiaTheme="minorEastAsia"/>
        </w:rPr>
        <w:t xml:space="preserve">(párrafos </w:t>
      </w:r>
      <w:r xmlns:w="http://schemas.openxmlformats.org/wordprocessingml/2006/main" w:rsidRPr="00EF6F3C">
        <w:rPr>
          <w:rFonts w:eastAsiaTheme="minorEastAsia"/>
        </w:rPr>
        <w:fldChar xmlns:w="http://schemas.openxmlformats.org/wordprocessingml/2006/main" w:fldCharType="begin"/>
      </w:r>
      <w:r xmlns:w="http://schemas.openxmlformats.org/wordprocessingml/2006/main" w:rsidRPr="00EF6F3C">
        <w:rPr>
          <w:rFonts w:eastAsiaTheme="minorEastAsia"/>
        </w:rPr>
        <w:instrText xmlns:w="http://schemas.openxmlformats.org/wordprocessingml/2006/main" xml:space="preserve"> REF paragraph00053 \h  \* CharFormat  \* MERGEFORMAT </w:instrText>
      </w:r>
      <w:r xmlns:w="http://schemas.openxmlformats.org/wordprocessingml/2006/main" w:rsidRPr="00EF6F3C">
        <w:rPr>
          <w:rFonts w:eastAsiaTheme="minorEastAsia"/>
        </w:rPr>
        <w:fldChar xmlns:w="http://schemas.openxmlformats.org/wordprocessingml/2006/main" w:fldCharType="separate"/>
      </w:r>
      <w:r xmlns:w="http://schemas.openxmlformats.org/wordprocessingml/2006/main" w:rsidRPr="00EF6F3C">
        <w:rPr>
          <w:rFonts w:eastAsiaTheme="minorEastAsia"/>
        </w:rPr>
        <w:t xml:space="preserve">52-55 </w:t>
      </w:r>
      <w:r xmlns:w="http://schemas.openxmlformats.org/wordprocessingml/2006/main" w:rsidRPr="00EF6F3C">
        <w:rPr>
          <w:rFonts w:eastAsiaTheme="minorEastAsia"/>
        </w:rPr>
        <w:fldChar xmlns:w="http://schemas.openxmlformats.org/wordprocessingml/2006/main" w:fldCharType="begin"/>
      </w:r>
      <w:r xmlns:w="http://schemas.openxmlformats.org/wordprocessingml/2006/main" w:rsidRPr="00EF6F3C">
        <w:rPr>
          <w:rFonts w:eastAsiaTheme="minorEastAsia"/>
        </w:rPr>
        <w:instrText xmlns:w="http://schemas.openxmlformats.org/wordprocessingml/2006/main" xml:space="preserve"> REF paragraph00054 \h  \* CharFormat  \* MERGEFORMAT </w:instrText>
      </w:r>
      <w:r xmlns:w="http://schemas.openxmlformats.org/wordprocessingml/2006/main" w:rsidRPr="00EF6F3C">
        <w:rPr>
          <w:rFonts w:eastAsiaTheme="minorEastAsia"/>
        </w:rPr>
        <w:fldChar xmlns:w="http://schemas.openxmlformats.org/wordprocessingml/2006/main" w:fldCharType="separate"/>
      </w:r>
      <w:r xmlns:w="http://schemas.openxmlformats.org/wordprocessingml/2006/main" w:rsidRPr="00EF6F3C" w:rsidR="00EF6F3C">
        <w:rPr>
          <w:rFonts w:eastAsiaTheme="minorEastAsia"/>
        </w:rPr>
        <w:t xml:space="preserve">anteriores ), esta revisión debe llevarse a cabo </w:t>
      </w:r>
      <w:r xmlns:w="http://schemas.openxmlformats.org/wordprocessingml/2006/main" w:rsidRPr="00EF6F3C">
        <w:rPr>
          <w:rFonts w:eastAsiaTheme="minorEastAsia"/>
        </w:rPr>
        <w:fldChar xmlns:w="http://schemas.openxmlformats.org/wordprocessingml/2006/main" w:fldCharType="end"/>
      </w:r>
      <w:r xmlns:w="http://schemas.openxmlformats.org/wordprocessingml/2006/main" w:rsidRPr="00EF6F3C">
        <w:rPr>
          <w:rFonts w:eastAsiaTheme="minorEastAsia"/>
        </w:rPr>
        <w:t xml:space="preserve">de </w:t>
      </w:r>
      <w:r xmlns:w="http://schemas.openxmlformats.org/wordprocessingml/2006/main" w:rsidRPr="00EF6F3C">
        <w:rPr>
          <w:rFonts w:eastAsiaTheme="minorEastAsia"/>
        </w:rPr>
        <w:fldChar xmlns:w="http://schemas.openxmlformats.org/wordprocessingml/2006/main" w:fldCharType="begin"/>
      </w:r>
      <w:r xmlns:w="http://schemas.openxmlformats.org/wordprocessingml/2006/main" w:rsidRPr="00EF6F3C">
        <w:rPr>
          <w:rFonts w:eastAsiaTheme="minorEastAsia"/>
        </w:rPr>
        <w:instrText xmlns:w="http://schemas.openxmlformats.org/wordprocessingml/2006/main" xml:space="preserve"> REF paragraph00055 \h  \* CharFormat  \* MERGEFORMAT </w:instrText>
      </w:r>
      <w:r xmlns:w="http://schemas.openxmlformats.org/wordprocessingml/2006/main" w:rsidRPr="00EF6F3C">
        <w:rPr>
          <w:rFonts w:eastAsiaTheme="minorEastAsia"/>
        </w:rPr>
        <w:fldChar xmlns:w="http://schemas.openxmlformats.org/wordprocessingml/2006/main" w:fldCharType="separate"/>
      </w:r>
      <w:r xmlns:w="http://schemas.openxmlformats.org/wordprocessingml/2006/main" w:rsidRPr="00EF6F3C">
        <w:rPr>
          <w:rFonts w:eastAsiaTheme="minorEastAsia"/>
        </w:rPr>
        <w:t xml:space="preserve">manera particularmente rigurosa para cumplir con las obligaciones establecidas en el artículo 2 del Convenio </w:t>
      </w:r>
      <w:r xmlns:w="http://schemas.openxmlformats.org/wordprocessingml/2006/main" w:rsidRPr="00EF6F3C" w:rsidR="00EF6F3C">
        <w:rPr>
          <w:rFonts w:eastAsiaTheme="minorEastAsia"/>
        </w:rPr>
        <w:t xml:space="preserve">.</w:t>
      </w:r>
      <w:r xmlns:w="http://schemas.openxmlformats.org/wordprocessingml/2006/main" w:rsidRPr="00EF6F3C">
        <w:rPr>
          <w:rFonts w:eastAsiaTheme="minorEastAsia"/>
        </w:rPr>
        <w:fldChar xmlns:w="http://schemas.openxmlformats.org/wordprocessingml/2006/main" w:fldCharType="end"/>
      </w:r>
    </w:p>
    <w:p w:rsidRPr="00EF6F3C" w:rsidR="00462810" w:rsidP="00EF6F3C" w14:paraId="2F7E5971" w14:textId="03B8D73D">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172. </w:t>
      </w:r>
      <w:r xmlns:w="http://schemas.openxmlformats.org/wordprocessingml/2006/main" w:rsidRPr="00EF6F3C">
        <w:fldChar xmlns:w="http://schemas.openxmlformats.org/wordprocessingml/2006/main" w:fldCharType="end"/>
      </w:r>
      <w:r xmlns:w="http://schemas.openxmlformats.org/wordprocessingml/2006/main" w:rsidRPr="00EF6F3C">
        <w:rPr>
          <w:lang w:bidi="en-US"/>
        </w:rPr>
        <w:t xml:space="preserve">El solicitante opina que la Comisión no podía decidir de forma independiente sobre la legalidad de la eutanasia de su madre, puesto que la Comisión tenía que decidir sobre un caso en el que participaba su copresidente, el profesor D., que no se recusó ( </w:t>
      </w:r>
      <w:r xmlns:w="http://schemas.openxmlformats.org/wordprocessingml/2006/main" w:rsidRPr="00EF6F3C">
        <w:t xml:space="preserve">párrafo </w:t>
      </w:r>
      <w:r xmlns:w="http://schemas.openxmlformats.org/wordprocessingml/2006/main" w:rsidRPr="00EF6F3C">
        <w:rPr>
          <w:rFonts w:eastAsiaTheme="minorEastAsia"/>
        </w:rPr>
        <w:t xml:space="preserve">89 </w:t>
      </w:r>
      <w:r xmlns:w="http://schemas.openxmlformats.org/wordprocessingml/2006/main" w:rsidRPr="00EF6F3C">
        <w:rPr>
          <w:rFonts w:eastAsiaTheme="minorEastAsia"/>
        </w:rPr>
        <w:fldChar xmlns:w="http://schemas.openxmlformats.org/wordprocessingml/2006/main" w:fldCharType="begin"/>
      </w:r>
      <w:r xmlns:w="http://schemas.openxmlformats.org/wordprocessingml/2006/main" w:rsidRPr="00EF6F3C">
        <w:rPr>
          <w:rFonts w:eastAsiaTheme="minorEastAsia"/>
        </w:rPr>
        <w:instrText xmlns:w="http://schemas.openxmlformats.org/wordprocessingml/2006/main" xml:space="preserve"> REF paragraph00091 \h  \* CharFormat </w:instrText>
      </w:r>
      <w:r xmlns:w="http://schemas.openxmlformats.org/wordprocessingml/2006/main" w:rsidRPr="00EF6F3C">
        <w:rPr>
          <w:rFonts w:eastAsiaTheme="minorEastAsia"/>
        </w:rPr>
        <w:fldChar xmlns:w="http://schemas.openxmlformats.org/wordprocessingml/2006/main" w:fldCharType="separate"/>
      </w:r>
      <w:r xmlns:w="http://schemas.openxmlformats.org/wordprocessingml/2006/main" w:rsidRPr="00EF6F3C" w:rsidR="00EF6F3C">
        <w:rPr>
          <w:rFonts w:eastAsiaTheme="minorEastAsia"/>
        </w:rPr>
        <w:t xml:space="preserve">anterior </w:t>
      </w:r>
      <w:r xmlns:w="http://schemas.openxmlformats.org/wordprocessingml/2006/main" w:rsidRPr="00EF6F3C">
        <w:rPr>
          <w:rFonts w:eastAsiaTheme="minorEastAsia"/>
        </w:rPr>
        <w:fldChar xmlns:w="http://schemas.openxmlformats.org/wordprocessingml/2006/main" w:fldCharType="end"/>
      </w:r>
      <w:r xmlns:w="http://schemas.openxmlformats.org/wordprocessingml/2006/main" w:rsidRPr="00EF6F3C">
        <w:rPr>
          <w:rFonts w:eastAsiaTheme="minorEastAsia"/>
        </w:rPr>
        <w:t xml:space="preserve">) </w:t>
      </w:r>
      <w:r xmlns:w="http://schemas.openxmlformats.org/wordprocessingml/2006/main" w:rsidRPr="00EF6F3C">
        <w:rPr>
          <w:lang w:bidi="en-US"/>
        </w:rPr>
        <w:t xml:space="preserve">.</w:t>
      </w:r>
    </w:p>
    <w:p w:rsidRPr="00EF6F3C" w:rsidR="00462810" w:rsidP="00EF6F3C" w14:paraId="1D3A00BF" w14:textId="66CA3828">
      <w:pPr xmlns:w="http://schemas.openxmlformats.org/wordprocessingml/2006/main">
        <w:pStyle w:val="JuPara"/>
        <w:rPr>
          <w:rFonts w:eastAsiaTheme="minorEastAsia"/>
        </w:rPr>
      </w:pPr>
      <w:r xmlns:w="http://schemas.openxmlformats.org/wordprocessingml/2006/main" w:rsidRPr="00EF6F3C">
        <w:rPr>
          <w:lang w:bidi="en-US"/>
        </w:rPr>
        <w:fldChar xmlns:w="http://schemas.openxmlformats.org/wordprocessingml/2006/main" w:fldCharType="begin"/>
      </w:r>
      <w:r xmlns:w="http://schemas.openxmlformats.org/wordprocessingml/2006/main" w:rsidRPr="00EF6F3C">
        <w:rPr>
          <w:lang w:bidi="en-US"/>
        </w:rPr>
        <w:instrText xmlns:w="http://schemas.openxmlformats.org/wordprocessingml/2006/main" xml:space="preserve"> SEQ level0 \*arabic \* MERGEFORMAT </w:instrText>
      </w:r>
      <w:r xmlns:w="http://schemas.openxmlformats.org/wordprocessingml/2006/main" w:rsidRPr="00EF6F3C">
        <w:rPr>
          <w:lang w:bidi="en-US"/>
        </w:rPr>
        <w:fldChar xmlns:w="http://schemas.openxmlformats.org/wordprocessingml/2006/main" w:fldCharType="separate"/>
      </w:r>
      <w:r xmlns:w="http://schemas.openxmlformats.org/wordprocessingml/2006/main" w:rsidRPr="00EF6F3C" w:rsidR="00EF6F3C">
        <w:rPr>
          <w:noProof/>
          <w:lang w:bidi="en-US"/>
        </w:rPr>
        <w:t xml:space="preserve">173. El Gobierno responde que la revisión se realiza de forma imparcial con base en la segunda parte </w:t>
      </w:r>
      <w:r xmlns:w="http://schemas.openxmlformats.org/wordprocessingml/2006/main" w:rsidRPr="00EF6F3C">
        <w:rPr>
          <w:lang w:bidi="en-US"/>
        </w:rPr>
        <w:fldChar xmlns:w="http://schemas.openxmlformats.org/wordprocessingml/2006/main" w:fldCharType="end"/>
      </w:r>
      <w:r xmlns:w="http://schemas.openxmlformats.org/wordprocessingml/2006/main" w:rsidRPr="00EF6F3C">
        <w:rPr>
          <w:lang w:bidi="en-US"/>
        </w:rPr>
        <w:t xml:space="preserve">del </w:t>
      </w:r>
      <w:r xmlns:w="http://schemas.openxmlformats.org/wordprocessingml/2006/main" w:rsidRPr="00EF6F3C">
        <w:rPr>
          <w:rFonts w:eastAsiaTheme="minorEastAsia"/>
        </w:rPr>
        <w:t xml:space="preserve">documento de registro, que no puede contener nombres. Asimismo, aclara que si el documento de registro de eutanasia es completado por un médico presente, este no participará en la discusión ni la influirá de ninguna manera. Si bien se respetan las normas profesionales y los principios éticos, el médico en cuestión guardará silencio si observa que la Comisión está examinando un caso que le concierne directa o indirectamente (párrafo </w:t>
      </w:r>
      <w:r xmlns:w="http://schemas.openxmlformats.org/wordprocessingml/2006/main" w:rsidRPr="00EF6F3C">
        <w:rPr>
          <w:rFonts w:eastAsiaTheme="minorEastAsia"/>
        </w:rPr>
        <w:fldChar xmlns:w="http://schemas.openxmlformats.org/wordprocessingml/2006/main" w:fldCharType="begin"/>
      </w:r>
      <w:r xmlns:w="http://schemas.openxmlformats.org/wordprocessingml/2006/main" w:rsidRPr="00EF6F3C">
        <w:rPr>
          <w:rFonts w:eastAsiaTheme="minorEastAsia"/>
        </w:rPr>
        <w:instrText xmlns:w="http://schemas.openxmlformats.org/wordprocessingml/2006/main" xml:space="preserve"> REF paragraph00097 \h  \* CharFormat </w:instrText>
      </w:r>
      <w:r xmlns:w="http://schemas.openxmlformats.org/wordprocessingml/2006/main" w:rsidRPr="00EF6F3C">
        <w:rPr>
          <w:rFonts w:eastAsiaTheme="minorEastAsia"/>
        </w:rPr>
        <w:fldChar xmlns:w="http://schemas.openxmlformats.org/wordprocessingml/2006/main" w:fldCharType="separate"/>
      </w:r>
      <w:r xmlns:w="http://schemas.openxmlformats.org/wordprocessingml/2006/main" w:rsidRPr="00EF6F3C" w:rsidR="00EF6F3C">
        <w:rPr>
          <w:rFonts w:eastAsiaTheme="minorEastAsia"/>
        </w:rPr>
        <w:t xml:space="preserve">95 </w:t>
      </w:r>
      <w:r xmlns:w="http://schemas.openxmlformats.org/wordprocessingml/2006/main" w:rsidRPr="00EF6F3C">
        <w:rPr>
          <w:rFonts w:eastAsiaTheme="minorEastAsia"/>
        </w:rPr>
        <w:fldChar xmlns:w="http://schemas.openxmlformats.org/wordprocessingml/2006/main" w:fldCharType="end"/>
      </w:r>
      <w:r xmlns:w="http://schemas.openxmlformats.org/wordprocessingml/2006/main" w:rsidRPr="00EF6F3C">
        <w:rPr>
          <w:rFonts w:eastAsiaTheme="minorEastAsia"/>
        </w:rPr>
        <w:t xml:space="preserve">anterior).</w:t>
      </w:r>
    </w:p>
    <w:p w:rsidRPr="00EF6F3C" w:rsidR="00462810" w:rsidP="00EF6F3C" w14:paraId="553B57CF" w14:textId="49128DCC">
      <w:pPr xmlns:w="http://schemas.openxmlformats.org/wordprocessingml/2006/main">
        <w:pStyle w:val="JuPara"/>
      </w:pPr>
      <w:r xmlns:w="http://schemas.openxmlformats.org/wordprocessingml/2006/main" w:rsidRPr="00EF6F3C">
        <w:rPr>
          <w:rFonts w:eastAsiaTheme="minorEastAsia"/>
        </w:rPr>
        <w:fldChar xmlns:w="http://schemas.openxmlformats.org/wordprocessingml/2006/main" w:fldCharType="begin"/>
      </w:r>
      <w:r xmlns:w="http://schemas.openxmlformats.org/wordprocessingml/2006/main" w:rsidRPr="00EF6F3C">
        <w:rPr>
          <w:rFonts w:eastAsiaTheme="minorEastAsia"/>
        </w:rPr>
        <w:instrText xmlns:w="http://schemas.openxmlformats.org/wordprocessingml/2006/main" xml:space="preserve"> SEQ level0 \*arabic \* MERGEFORMAT </w:instrText>
      </w:r>
      <w:r xmlns:w="http://schemas.openxmlformats.org/wordprocessingml/2006/main" w:rsidRPr="00EF6F3C">
        <w:rPr>
          <w:rFonts w:eastAsiaTheme="minorEastAsia"/>
        </w:rPr>
        <w:fldChar xmlns:w="http://schemas.openxmlformats.org/wordprocessingml/2006/main" w:fldCharType="separate"/>
      </w:r>
      <w:r xmlns:w="http://schemas.openxmlformats.org/wordprocessingml/2006/main" w:rsidRPr="00EF6F3C" w:rsidR="00EF6F3C">
        <w:rPr>
          <w:rFonts w:eastAsiaTheme="minorEastAsia"/>
          <w:noProof/>
        </w:rPr>
        <w:t xml:space="preserve">174. </w:t>
      </w:r>
      <w:r xmlns:w="http://schemas.openxmlformats.org/wordprocessingml/2006/main" w:rsidRPr="00EF6F3C">
        <w:rPr>
          <w:rFonts w:eastAsiaTheme="minorEastAsia"/>
        </w:rPr>
        <w:fldChar xmlns:w="http://schemas.openxmlformats.org/wordprocessingml/2006/main" w:fldCharType="end"/>
      </w:r>
      <w:r xmlns:w="http://schemas.openxmlformats.org/wordprocessingml/2006/main" w:rsidRPr="00EF6F3C">
        <w:t xml:space="preserve">En cuanto a la composición de la Comisión, el Tribunal observa que la ley sobre la eutanasia prevé la presencia de médicos, profesores de derecho y profesionales de ámbitos relacionados con pacientes que padecen enfermedades incurables </w:t>
      </w:r>
      <w:r xmlns:w="http://schemas.openxmlformats.org/wordprocessingml/2006/main" w:rsidRPr="00EF6F3C">
        <w:rPr>
          <w:rFonts w:eastAsiaTheme="minorEastAsia"/>
        </w:rPr>
        <w:t xml:space="preserve">( </w:t>
      </w:r>
      <w:r xmlns:w="http://schemas.openxmlformats.org/wordprocessingml/2006/main" w:rsidRPr="00EF6F3C">
        <w:rPr>
          <w:rFonts w:eastAsiaTheme="minorEastAsia"/>
        </w:rPr>
        <w:t xml:space="preserve">párrafo 53 anterior), lo que sin duda constituye una garantía en términos de conocimientos y prácticas multidisciplinares </w:t>
      </w:r>
      <w:r xmlns:w="http://schemas.openxmlformats.org/wordprocessingml/2006/main" w:rsidRPr="00EF6F3C">
        <w:t xml:space="preserve">. Además, el hecho de que los miembros de la Comisión sean designados por una asamblea legislativa también garantiza su independencia, punto que no es cuestionado por el demandante.</w:t>
      </w:r>
    </w:p>
    <w:p w:rsidRPr="00EF6F3C" w:rsidR="00462810" w:rsidP="00EF6F3C" w14:paraId="60A4716B" w14:textId="564446F3">
      <w:pPr xmlns:w="http://schemas.openxmlformats.org/wordprocessingml/2006/main">
        <w:pStyle w:val="JuPara"/>
        <w:rPr>
          <w:rFonts w:eastAsiaTheme="minorEastAsia"/>
        </w:rPr>
      </w:pPr>
      <w:r xmlns:w="http://schemas.openxmlformats.org/wordprocessingml/2006/main" w:rsidRPr="00EF6F3C">
        <w:rPr>
          <w:rFonts w:eastAsiaTheme="minorEastAsia"/>
        </w:rPr>
        <w:fldChar xmlns:w="http://schemas.openxmlformats.org/wordprocessingml/2006/main" w:fldCharType="begin"/>
      </w:r>
      <w:r xmlns:w="http://schemas.openxmlformats.org/wordprocessingml/2006/main" w:rsidRPr="00EF6F3C">
        <w:rPr>
          <w:rFonts w:eastAsiaTheme="minorEastAsia"/>
        </w:rPr>
        <w:instrText xmlns:w="http://schemas.openxmlformats.org/wordprocessingml/2006/main" xml:space="preserve"> SEQ level0 \*arabic \* MERGEFORMAT </w:instrText>
      </w:r>
      <w:r xmlns:w="http://schemas.openxmlformats.org/wordprocessingml/2006/main" w:rsidRPr="00EF6F3C">
        <w:rPr>
          <w:rFonts w:eastAsiaTheme="minorEastAsia"/>
        </w:rPr>
        <w:fldChar xmlns:w="http://schemas.openxmlformats.org/wordprocessingml/2006/main" w:fldCharType="separate"/>
      </w:r>
      <w:r xmlns:w="http://schemas.openxmlformats.org/wordprocessingml/2006/main" w:rsidRPr="00EF6F3C" w:rsidR="00EF6F3C">
        <w:rPr>
          <w:rFonts w:eastAsiaTheme="minorEastAsia"/>
          <w:noProof/>
        </w:rPr>
        <w:t xml:space="preserve">175. </w:t>
      </w:r>
      <w:r xmlns:w="http://schemas.openxmlformats.org/wordprocessingml/2006/main" w:rsidRPr="00EF6F3C">
        <w:rPr>
          <w:rFonts w:eastAsiaTheme="minorEastAsia"/>
        </w:rPr>
        <w:fldChar xmlns:w="http://schemas.openxmlformats.org/wordprocessingml/2006/main" w:fldCharType="end"/>
      </w:r>
      <w:r xmlns:w="http://schemas.openxmlformats.org/wordprocessingml/2006/main" w:rsidRPr="00EF6F3C">
        <w:rPr>
          <w:rFonts w:eastAsiaTheme="minorEastAsia"/>
        </w:rPr>
        <w:t xml:space="preserve">Sin embargo, el Tribunal observa que, en el presente caso, la </w:t>
      </w:r>
      <w:r xmlns:w="http://schemas.openxmlformats.org/wordprocessingml/2006/main" w:rsidRPr="00EF6F3C">
        <w:rPr>
          <w:lang w:bidi="en-US"/>
        </w:rPr>
        <w:t xml:space="preserve">Comisión verificó, únicamente sobre la base de la segunda parte, es decir, la parte anónima, si la eutanasia de la madre del solicitante se había llevado a cabo de conformidad con la ley. La Comisión concluyó </w:t>
      </w:r>
      <w:r xmlns:w="http://schemas.openxmlformats.org/wordprocessingml/2006/main" w:rsidRPr="00EF6F3C">
        <w:t xml:space="preserve">que la eutanasia se había realizado de acuerdo con las condiciones y el procedimiento establecidos por la ley </w:t>
      </w:r>
      <w:r xmlns:w="http://schemas.openxmlformats.org/wordprocessingml/2006/main" w:rsidRPr="00EF6F3C">
        <w:rPr>
          <w:rFonts w:eastAsiaTheme="minorEastAsia"/>
        </w:rPr>
        <w:t xml:space="preserve">(véase el párrafo </w:t>
      </w:r>
      <w:r xmlns:w="http://schemas.openxmlformats.org/wordprocessingml/2006/main" w:rsidRPr="00EF6F3C">
        <w:rPr>
          <w:rFonts w:eastAsiaTheme="minorEastAsia"/>
        </w:rPr>
        <w:fldChar xmlns:w="http://schemas.openxmlformats.org/wordprocessingml/2006/main" w:fldCharType="begin"/>
      </w:r>
      <w:r xmlns:w="http://schemas.openxmlformats.org/wordprocessingml/2006/main" w:rsidRPr="00EF6F3C">
        <w:rPr>
          <w:rFonts w:eastAsiaTheme="minorEastAsia"/>
        </w:rPr>
        <w:instrText xmlns:w="http://schemas.openxmlformats.org/wordprocessingml/2006/main" xml:space="preserve"> REF paragraph00030 \h  \* CharFormat  \* MERGEFORMAT </w:instrText>
      </w:r>
      <w:r xmlns:w="http://schemas.openxmlformats.org/wordprocessingml/2006/main" w:rsidRPr="00EF6F3C">
        <w:rPr>
          <w:rFonts w:eastAsiaTheme="minorEastAsia"/>
        </w:rPr>
        <w:fldChar xmlns:w="http://schemas.openxmlformats.org/wordprocessingml/2006/main" w:fldCharType="separate"/>
      </w:r>
      <w:r xmlns:w="http://schemas.openxmlformats.org/wordprocessingml/2006/main" w:rsidRPr="00EF6F3C" w:rsidR="00EF6F3C">
        <w:rPr>
          <w:rFonts w:eastAsiaTheme="minorEastAsia"/>
        </w:rPr>
        <w:t xml:space="preserve">30 </w:t>
      </w:r>
      <w:r xmlns:w="http://schemas.openxmlformats.org/wordprocessingml/2006/main" w:rsidRPr="00EF6F3C">
        <w:rPr>
          <w:rFonts w:eastAsiaTheme="minorEastAsia"/>
        </w:rPr>
        <w:fldChar xmlns:w="http://schemas.openxmlformats.org/wordprocessingml/2006/main" w:fldCharType="end"/>
      </w:r>
      <w:r xmlns:w="http://schemas.openxmlformats.org/wordprocessingml/2006/main" w:rsidRPr="00EF6F3C">
        <w:rPr>
          <w:rFonts w:eastAsiaTheme="minorEastAsia"/>
        </w:rPr>
        <w:t xml:space="preserve">anterior) </w:t>
      </w:r>
      <w:r xmlns:w="http://schemas.openxmlformats.org/wordprocessingml/2006/main" w:rsidRPr="00EF6F3C">
        <w:rPr>
          <w:lang w:bidi="en-US"/>
        </w:rPr>
        <w:t xml:space="preserve">. </w:t>
      </w:r>
      <w:r xmlns:w="http://schemas.openxmlformats.org/wordprocessingml/2006/main" w:rsidRPr="00EF6F3C">
        <w:rPr>
          <w:rFonts w:eastAsiaTheme="minorEastAsia"/>
        </w:rPr>
        <w:t xml:space="preserve">Por lo tanto, parece que el profesor D. no se recusó, y no hay forma de verificar si se siguió la práctica descrita por el Gobierno (véase el párrafo </w:t>
      </w:r>
      <w:r xmlns:w="http://schemas.openxmlformats.org/wordprocessingml/2006/main" w:rsidRPr="00EF6F3C">
        <w:rPr>
          <w:rFonts w:eastAsiaTheme="minorEastAsia"/>
        </w:rPr>
        <w:fldChar xmlns:w="http://schemas.openxmlformats.org/wordprocessingml/2006/main" w:fldCharType="begin"/>
      </w:r>
      <w:r xmlns:w="http://schemas.openxmlformats.org/wordprocessingml/2006/main" w:rsidRPr="00EF6F3C">
        <w:rPr>
          <w:rFonts w:eastAsiaTheme="minorEastAsia"/>
        </w:rPr>
        <w:instrText xmlns:w="http://schemas.openxmlformats.org/wordprocessingml/2006/main" xml:space="preserve"> REF paragraph00097 \h  \* CharFormat  \* MERGEFORMAT </w:instrText>
      </w:r>
      <w:r xmlns:w="http://schemas.openxmlformats.org/wordprocessingml/2006/main" w:rsidRPr="00EF6F3C">
        <w:rPr>
          <w:rFonts w:eastAsiaTheme="minorEastAsia"/>
        </w:rPr>
        <w:fldChar xmlns:w="http://schemas.openxmlformats.org/wordprocessingml/2006/main" w:fldCharType="separate"/>
      </w:r>
      <w:r xmlns:w="http://schemas.openxmlformats.org/wordprocessingml/2006/main" w:rsidRPr="00EF6F3C" w:rsidR="00EF6F3C">
        <w:rPr>
          <w:rFonts w:eastAsiaTheme="minorEastAsia"/>
        </w:rPr>
        <w:t xml:space="preserve">95 </w:t>
      </w:r>
      <w:r xmlns:w="http://schemas.openxmlformats.org/wordprocessingml/2006/main" w:rsidRPr="00EF6F3C">
        <w:rPr>
          <w:rFonts w:eastAsiaTheme="minorEastAsia"/>
        </w:rPr>
        <w:fldChar xmlns:w="http://schemas.openxmlformats.org/wordprocessingml/2006/main" w:fldCharType="end"/>
      </w:r>
      <w:r xmlns:w="http://schemas.openxmlformats.org/wordprocessingml/2006/main" w:rsidRPr="00EF6F3C">
        <w:rPr>
          <w:rFonts w:eastAsiaTheme="minorEastAsia"/>
        </w:rPr>
        <w:t xml:space="preserve">anterior), según la cual un médico involucrado en un acto de eutanasia bajo investigación debe guardar silencio, en este caso.</w:t>
      </w:r>
    </w:p>
    <w:p w:rsidRPr="00EF6F3C" w:rsidR="00462810" w:rsidP="00EF6F3C" w14:paraId="1FA0122E" w14:textId="69F7792A">
      <w:pPr xmlns:w="http://schemas.openxmlformats.org/wordprocessingml/2006/main">
        <w:pStyle w:val="JuPara"/>
      </w:pPr>
      <w:r xmlns:w="http://schemas.openxmlformats.org/wordprocessingml/2006/main" w:rsidRPr="00EF6F3C">
        <w:rPr>
          <w:rFonts w:eastAsiaTheme="minorEastAsia"/>
        </w:rPr>
        <w:fldChar xmlns:w="http://schemas.openxmlformats.org/wordprocessingml/2006/main" w:fldCharType="begin"/>
      </w:r>
      <w:r xmlns:w="http://schemas.openxmlformats.org/wordprocessingml/2006/main" w:rsidRPr="00EF6F3C">
        <w:rPr>
          <w:rFonts w:eastAsiaTheme="minorEastAsia"/>
        </w:rPr>
        <w:instrText xmlns:w="http://schemas.openxmlformats.org/wordprocessingml/2006/main" xml:space="preserve"> SEQ level0 \*arabic \* MERGEFORMAT </w:instrText>
      </w:r>
      <w:r xmlns:w="http://schemas.openxmlformats.org/wordprocessingml/2006/main" w:rsidRPr="00EF6F3C">
        <w:rPr>
          <w:rFonts w:eastAsiaTheme="minorEastAsia"/>
        </w:rPr>
        <w:fldChar xmlns:w="http://schemas.openxmlformats.org/wordprocessingml/2006/main" w:fldCharType="separate"/>
      </w:r>
      <w:r xmlns:w="http://schemas.openxmlformats.org/wordprocessingml/2006/main" w:rsidRPr="00EF6F3C" w:rsidR="00EF6F3C">
        <w:rPr>
          <w:rFonts w:eastAsiaTheme="minorEastAsia"/>
          <w:noProof/>
        </w:rPr>
        <w:t xml:space="preserve">176. </w:t>
      </w:r>
      <w:r xmlns:w="http://schemas.openxmlformats.org/wordprocessingml/2006/main" w:rsidRPr="00EF6F3C">
        <w:rPr>
          <w:rFonts w:eastAsiaTheme="minorEastAsia"/>
        </w:rPr>
        <w:fldChar xmlns:w="http://schemas.openxmlformats.org/wordprocessingml/2006/main" w:fldCharType="end"/>
      </w:r>
      <w:r xmlns:w="http://schemas.openxmlformats.org/wordprocessingml/2006/main" w:rsidRPr="00EF6F3C">
        <w:rPr>
          <w:rFonts w:eastAsiaTheme="minorEastAsia"/>
        </w:rPr>
        <w:t xml:space="preserve">El Tribunal reitera que el sistema de control </w:t>
      </w:r>
      <w:r xmlns:w="http://schemas.openxmlformats.org/wordprocessingml/2006/main" w:rsidRPr="00EF6F3C">
        <w:t xml:space="preserve">establecido a nivel nacional para determinar las circunstancias que rodean el fallecimiento de personas bajo la atención de profesionales sanitarios debe ser independiente. En efecto, como se indicó en la sentencia </w:t>
      </w:r>
      <w:r xmlns:w="http://schemas.openxmlformats.org/wordprocessingml/2006/main" w:rsidRPr="00EF6F3C">
        <w:rPr>
          <w:i/>
          <w:iCs/>
        </w:rPr>
        <w:t xml:space="preserve">Lopes de Sousa Fernandes </w:t>
      </w:r>
      <w:r xmlns:w="http://schemas.openxmlformats.org/wordprocessingml/2006/main" w:rsidRPr="00EF6F3C">
        <w:t xml:space="preserve">(citada anteriormente, § 217), este requisito es particularmente importante a la hora de obtener dictámenes periciales médicos (véase también </w:t>
      </w:r>
      <w:r xmlns:w="http://schemas.openxmlformats.org/wordprocessingml/2006/main" w:rsidRPr="00EF6F3C">
        <w:rPr>
          <w:i/>
          <w:iCs/>
        </w:rPr>
        <w:t xml:space="preserve">Bajić c. Croacia </w:t>
      </w:r>
      <w:r xmlns:w="http://schemas.openxmlformats.org/wordprocessingml/2006/main" w:rsidRPr="00EF6F3C">
        <w:t xml:space="preserve">, n.º </w:t>
      </w:r>
      <w:r xmlns:w="http://schemas.openxmlformats.org/wordprocessingml/2006/main" w:rsidRPr="00EF6F3C">
        <w:rPr>
          <w:vertAlign w:val="superscript"/>
        </w:rPr>
        <w:t xml:space="preserve">41108/10 </w:t>
      </w:r>
      <w:r xmlns:w="http://schemas.openxmlformats.org/wordprocessingml/2006/main" w:rsidRPr="00EF6F3C">
        <w:t xml:space="preserve">, § 90, 13 de noviembre de 2012).</w:t>
      </w:r>
    </w:p>
    <w:p w:rsidRPr="00EF6F3C" w:rsidR="00462810" w:rsidP="00EF6F3C" w14:paraId="5AE62F4C" w14:textId="6913342F">
      <w:pPr xmlns:w="http://schemas.openxmlformats.org/wordprocessingml/2006/main">
        <w:pStyle w:val="JuPara"/>
        <w:rPr>
          <w:rFonts w:eastAsiaTheme="minorEastAsia"/>
        </w:rPr>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177. </w:t>
      </w:r>
      <w:r xmlns:w="http://schemas.openxmlformats.org/wordprocessingml/2006/main" w:rsidRPr="00EF6F3C">
        <w:rPr>
          <w:noProof/>
        </w:rPr>
        <w:fldChar xmlns:w="http://schemas.openxmlformats.org/wordprocessingml/2006/main" w:fldCharType="end"/>
      </w:r>
      <w:r xmlns:w="http://schemas.openxmlformats.org/wordprocessingml/2006/main" w:rsidRPr="00EF6F3C">
        <w:rPr>
          <w:rFonts w:eastAsiaTheme="minorEastAsia"/>
        </w:rPr>
        <w:t xml:space="preserve">Si bien el Tribunal entiende que el procedimiento de recusación previsto por la ley (párrafo </w:t>
      </w:r>
      <w:r xmlns:w="http://schemas.openxmlformats.org/wordprocessingml/2006/main" w:rsidRPr="00EF6F3C">
        <w:rPr>
          <w:rFonts w:eastAsiaTheme="minorEastAsia"/>
        </w:rPr>
        <w:fldChar xmlns:w="http://schemas.openxmlformats.org/wordprocessingml/2006/main" w:fldCharType="begin"/>
      </w:r>
      <w:r xmlns:w="http://schemas.openxmlformats.org/wordprocessingml/2006/main" w:rsidRPr="00EF6F3C">
        <w:rPr>
          <w:rFonts w:eastAsiaTheme="minorEastAsia"/>
        </w:rPr>
        <w:instrText xmlns:w="http://schemas.openxmlformats.org/wordprocessingml/2006/main" xml:space="preserve"> REF paragraph00055 \h  \* CharFormat </w:instrText>
      </w:r>
      <w:r xmlns:w="http://schemas.openxmlformats.org/wordprocessingml/2006/main" w:rsidRPr="00EF6F3C">
        <w:rPr>
          <w:rFonts w:eastAsiaTheme="minorEastAsia"/>
        </w:rPr>
        <w:fldChar xmlns:w="http://schemas.openxmlformats.org/wordprocessingml/2006/main" w:fldCharType="separate"/>
      </w:r>
      <w:r xmlns:w="http://schemas.openxmlformats.org/wordprocessingml/2006/main" w:rsidRPr="00EF6F3C" w:rsidR="00EF6F3C">
        <w:rPr>
          <w:rFonts w:eastAsiaTheme="minorEastAsia"/>
        </w:rPr>
        <w:t xml:space="preserve">55 </w:t>
      </w:r>
      <w:r xmlns:w="http://schemas.openxmlformats.org/wordprocessingml/2006/main" w:rsidRPr="00EF6F3C">
        <w:rPr>
          <w:rFonts w:eastAsiaTheme="minorEastAsia"/>
        </w:rPr>
        <w:fldChar xmlns:w="http://schemas.openxmlformats.org/wordprocessingml/2006/main" w:fldCharType="end"/>
      </w:r>
      <w:r xmlns:w="http://schemas.openxmlformats.org/wordprocessingml/2006/main" w:rsidRPr="00EF6F3C">
        <w:rPr>
          <w:rFonts w:eastAsiaTheme="minorEastAsia"/>
        </w:rPr>
        <w:t xml:space="preserve">anterior) tiene por objeto preservar la confidencialidad de los datos personales contenidos en el documento de registro y el anonimato de las personas involucradas, considera que el sistema establecido por la legislación belga en materia de eutanasia controlada, </w:t>
      </w:r>
      <w:r xmlns:w="http://schemas.openxmlformats.org/wordprocessingml/2006/main" w:rsidRPr="00EF6F3C">
        <w:t xml:space="preserve">basado </w:t>
      </w:r>
      <w:r xmlns:w="http://schemas.openxmlformats.org/wordprocessingml/2006/main" w:rsidRPr="00EF6F3C">
        <w:t xml:space="preserve">únicamente en la sección anónima del documento de registro, </w:t>
      </w:r>
      <w:r xmlns:w="http://schemas.openxmlformats.org/wordprocessingml/2006/main" w:rsidRPr="00EF6F3C">
        <w:rPr>
          <w:rFonts w:eastAsiaTheme="minorEastAsia"/>
        </w:rPr>
        <w:t xml:space="preserve">no cumple con los requisitos derivados del artículo 2 del Convenio. En efecto, el procedimiento previsto en el artículo 8 de la ley sobre eutanasia no impide que el médico que practicó la eutanasia forme parte de la Comisión y vote sobre si sus actuaciones fueron compatibles con los requisitos sustantivos y procesales del derecho interno. El Tribunal considera que dejar la decisión de guardar silencio únicamente a la discreción del miembro en cuestión cuando descubre que participó en la eutanasia objeto de examen (véase la práctica descrita por el Gobierno en el párrafo </w:t>
      </w:r>
      <w:r xmlns:w="http://schemas.openxmlformats.org/wordprocessingml/2006/main" w:rsidRPr="00EF6F3C">
        <w:rPr>
          <w:rFonts w:eastAsiaTheme="minorEastAsia"/>
        </w:rPr>
        <w:fldChar xmlns:w="http://schemas.openxmlformats.org/wordprocessingml/2006/main" w:fldCharType="begin"/>
      </w:r>
      <w:r xmlns:w="http://schemas.openxmlformats.org/wordprocessingml/2006/main" w:rsidRPr="00EF6F3C">
        <w:rPr>
          <w:rFonts w:eastAsiaTheme="minorEastAsia"/>
        </w:rPr>
        <w:instrText xmlns:w="http://schemas.openxmlformats.org/wordprocessingml/2006/main" xml:space="preserve"> REF paragraph00097 \h  \* CharFormat  \* MERGEFORMAT </w:instrText>
      </w:r>
      <w:r xmlns:w="http://schemas.openxmlformats.org/wordprocessingml/2006/main" w:rsidRPr="00EF6F3C">
        <w:rPr>
          <w:rFonts w:eastAsiaTheme="minorEastAsia"/>
        </w:rPr>
        <w:fldChar xmlns:w="http://schemas.openxmlformats.org/wordprocessingml/2006/main" w:fldCharType="separate"/>
      </w:r>
      <w:r xmlns:w="http://schemas.openxmlformats.org/wordprocessingml/2006/main" w:rsidRPr="00EF6F3C" w:rsidR="00EF6F3C">
        <w:rPr>
          <w:rFonts w:eastAsiaTheme="minorEastAsia"/>
        </w:rPr>
        <w:t xml:space="preserve">95 </w:t>
      </w:r>
      <w:r xmlns:w="http://schemas.openxmlformats.org/wordprocessingml/2006/main" w:rsidRPr="00EF6F3C">
        <w:rPr>
          <w:rFonts w:eastAsiaTheme="minorEastAsia"/>
        </w:rPr>
        <w:fldChar xmlns:w="http://schemas.openxmlformats.org/wordprocessingml/2006/main" w:fldCharType="end"/>
      </w:r>
      <w:r xmlns:w="http://schemas.openxmlformats.org/wordprocessingml/2006/main" w:rsidRPr="00EF6F3C">
        <w:rPr>
          <w:rFonts w:eastAsiaTheme="minorEastAsia"/>
        </w:rPr>
        <w:t xml:space="preserve">anterior </w:t>
      </w:r>
      <w:r xmlns:w="http://schemas.openxmlformats.org/wordprocessingml/2006/main" w:rsidRPr="00EF6F3C">
        <w:rPr>
          <w:rFonts w:eastAsiaTheme="minorEastAsia"/>
        </w:rPr>
        <w:noBreakHyphen xmlns:w="http://schemas.openxmlformats.org/wordprocessingml/2006/main"/>
      </w:r>
      <w:r xmlns:w="http://schemas.openxmlformats.org/wordprocessingml/2006/main" w:rsidRPr="00EF6F3C">
        <w:rPr>
          <w:rFonts w:eastAsiaTheme="minorEastAsia"/>
        </w:rPr>
        <w:t xml:space="preserve">) no puede considerarse suficiente para garantizar la </w:t>
      </w:r>
      <w:r xmlns:w="http://schemas.openxmlformats.org/wordprocessingml/2006/main" w:rsidRPr="00EF6F3C" w:rsidR="00EF6F3C">
        <w:rPr>
          <w:rFonts w:eastAsiaTheme="minorEastAsia"/>
        </w:rPr>
        <w:t xml:space="preserve">independencia de la Comisión. Si bien reconoce la autonomía de los Estados en esta materia, la Corte considera que tal inconveniente podría haberse evitado y la confidencialidad salvaguardada, por ejemplo, si la Comisión hubiera estado compuesta por más miembros que los necesarios para examinar cada caso. Esto garantizaría que un miembro de la Comisión que haya practicado la eutanasia no pudiera formar parte de ella cuando la Comisión esté revisando el caso en cuestión.</w:t>
      </w:r>
    </w:p>
    <w:p w:rsidRPr="00EF6F3C" w:rsidR="00462810" w:rsidP="00EF6F3C" w14:paraId="4BB1667A" w14:textId="4D664683">
      <w:pPr xmlns:w="http://schemas.openxmlformats.org/wordprocessingml/2006/main">
        <w:pStyle w:val="JuPara"/>
        <w:rPr>
          <w:rFonts w:eastAsiaTheme="minorEastAsia"/>
        </w:rPr>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178.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En consecuencia, y teniendo en cuenta el papel crucial desempeñado por la Comisión en el control </w:t>
      </w:r>
      <w:r xmlns:w="http://schemas.openxmlformats.org/wordprocessingml/2006/main" w:rsidRPr="00EF6F3C">
        <w:rPr>
          <w:i/>
          <w:iCs/>
        </w:rPr>
        <w:t xml:space="preserve">ex post </w:t>
      </w:r>
      <w:r xmlns:w="http://schemas.openxmlformats.org/wordprocessingml/2006/main" w:rsidRPr="00EF6F3C">
        <w:t xml:space="preserve">de la eutanasia, el Tribunal considera </w:t>
      </w:r>
      <w:r xmlns:w="http://schemas.openxmlformats.org/wordprocessingml/2006/main" w:rsidRPr="00EF6F3C">
        <w:rPr>
          <w:rFonts w:eastAsiaTheme="minorEastAsia"/>
        </w:rPr>
        <w:t xml:space="preserve">que el sistema de control establecido en este caso no garantizó su independencia </w:t>
      </w:r>
      <w:r xmlns:w="http://schemas.openxmlformats.org/wordprocessingml/2006/main" w:rsidRPr="00EF6F3C">
        <w:t xml:space="preserve">, independientemente de la influencia real que el profesor D. haya podido tener en la decisión adoptada por la Comisión en este caso.</w:t>
      </w:r>
    </w:p>
    <w:p w:rsidRPr="00EF6F3C" w:rsidR="00462810" w:rsidP="00EF6F3C" w14:paraId="6FB5376D" w14:textId="4741287D">
      <w:pPr xmlns:w="http://schemas.openxmlformats.org/wordprocessingml/2006/main">
        <w:pStyle w:val="JuH"/>
      </w:pPr>
      <w:r xmlns:w="http://schemas.openxmlformats.org/wordprocessingml/2006/main" w:rsidRPr="00EF6F3C">
        <w:t xml:space="preserve">La investigación criminal</w:t>
      </w:r>
    </w:p>
    <w:p w:rsidRPr="00EF6F3C" w:rsidR="00462810" w:rsidP="00EF6F3C" w14:paraId="161C3A06" w14:textId="503C76EB">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179.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El Tribunal reitera que, cuando la muerte resulta de la eutanasia practicada conforme a una legislación que la permite, pero sujeta a condiciones estrictas, generalmente no se requiere una investigación penal. Sin embargo, las autoridades competentes deben abrir una investigación para esclarecer los hechos y, en su caso, identificar y sancionar a los responsables, cuando exista una denuncia o queja de un familiar del fallecido que indique la existencia de circunstancias sospechosas (véase el apartado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paragraph00080 \h  \* CharFormat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79 </w:t>
      </w:r>
      <w:r xmlns:w="http://schemas.openxmlformats.org/wordprocessingml/2006/main" w:rsidRPr="00EF6F3C">
        <w:fldChar xmlns:w="http://schemas.openxmlformats.org/wordprocessingml/2006/main" w:fldCharType="end"/>
      </w:r>
      <w:r xmlns:w="http://schemas.openxmlformats.org/wordprocessingml/2006/main" w:rsidRPr="00EF6F3C">
        <w:t xml:space="preserve">anterior </w:t>
      </w:r>
      <w:r xmlns:w="http://schemas.openxmlformats.org/wordprocessingml/2006/main" w:rsidRPr="00EF6F3C">
        <w:noBreakHyphen xmlns:w="http://schemas.openxmlformats.org/wordprocessingml/2006/main"/>
      </w:r>
      <w:r xmlns:w="http://schemas.openxmlformats.org/wordprocessingml/2006/main" w:rsidRPr="00EF6F3C">
        <w:t xml:space="preserve">). Por lo tanto, en vista de la denuncia penal presentada por el demandante, que alegaba verosímilmente que no se había cumplido la ley relativa a la </w:t>
      </w:r>
      <w:r xmlns:w="http://schemas.openxmlformats.org/wordprocessingml/2006/main" w:rsidRPr="00EF6F3C" w:rsidR="00EF6F3C">
        <w:t xml:space="preserve">eutanasia en este caso, las autoridades belgas estaban obligadas a realizar una investigación penal.</w:t>
      </w:r>
    </w:p>
    <w:p w:rsidRPr="00EF6F3C" w:rsidR="00462810" w:rsidP="00EF6F3C" w14:paraId="53EAC189" w14:textId="286AD50F">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180.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El Tribunal observa que la primera investigación penal, llevada a cabo por el Ministerio Público tras la denuncia interpuesta por el solicitante, duró aproximadamente tres años y un mes, sin que el Ministerio Público realizara, al parecer, ninguna labor de investigación. Además, el Gobierno no ha impugnado la ineficacia de esta primera investigación (véase el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paragraph00100 \h  \* CharFormat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98 </w:t>
      </w:r>
      <w:r xmlns:w="http://schemas.openxmlformats.org/wordprocessingml/2006/main" w:rsidRPr="00EF6F3C">
        <w:fldChar xmlns:w="http://schemas.openxmlformats.org/wordprocessingml/2006/main" w:fldCharType="end"/>
      </w:r>
      <w:r xmlns:w="http://schemas.openxmlformats.org/wordprocessingml/2006/main" w:rsidRPr="00EF6F3C">
        <w:t xml:space="preserve">anterior </w:t>
      </w:r>
      <w:r xmlns:w="http://schemas.openxmlformats.org/wordprocessingml/2006/main" w:rsidRPr="00EF6F3C">
        <w:noBreakHyphen xmlns:w="http://schemas.openxmlformats.org/wordprocessingml/2006/main"/>
      </w:r>
      <w:r xmlns:w="http://schemas.openxmlformats.org/wordprocessingml/2006/main" w:rsidRPr="00EF6F3C">
        <w:t xml:space="preserve">). La segunda investigación penal, llevada a cabo bajo la dirección de </w:t>
      </w:r>
      <w:r xmlns:w="http://schemas.openxmlformats.org/wordprocessingml/2006/main" w:rsidRPr="00EF6F3C" w:rsidR="00EF6F3C">
        <w:t xml:space="preserve">un juez de instrucción tras la comunicación de la presente solicitud al Gobierno, duró aproximadamente un año y siete meses.</w:t>
      </w:r>
    </w:p>
    <w:p w:rsidRPr="00EF6F3C" w:rsidR="00462810" w:rsidP="00EF6F3C" w14:paraId="700F77F0" w14:textId="44B9C1AB">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181.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En opinión de la Corte, tomada en su conjunto y teniendo en cuenta la ausencia de deberes asumidos durante la primera investigación, la investigación penal no satisfizo el requisito de prontitud exigido por el artículo 2 del Convenio.</w:t>
      </w:r>
    </w:p>
    <w:p w:rsidRPr="00EF6F3C" w:rsidR="00462810" w:rsidP="00EF6F3C" w14:paraId="1C7923DB" w14:textId="4F9B9FE1">
      <w:pPr xmlns:w="http://schemas.openxmlformats.org/wordprocessingml/2006/main">
        <w:pStyle w:val="JuPara"/>
        <w:rPr>
          <w:rFonts w:eastAsiaTheme="minorEastAsia"/>
        </w:rPr>
      </w:pPr>
      <w:r xmlns:w="http://schemas.openxmlformats.org/wordprocessingml/2006/main" w:rsidRPr="00EF6F3C">
        <w:rPr>
          <w:rFonts w:eastAsiaTheme="minorEastAsia"/>
        </w:rPr>
        <w:fldChar xmlns:w="http://schemas.openxmlformats.org/wordprocessingml/2006/main" w:fldCharType="begin"/>
      </w:r>
      <w:r xmlns:w="http://schemas.openxmlformats.org/wordprocessingml/2006/main" w:rsidRPr="00EF6F3C">
        <w:rPr>
          <w:rFonts w:eastAsiaTheme="minorEastAsia"/>
        </w:rPr>
        <w:instrText xmlns:w="http://schemas.openxmlformats.org/wordprocessingml/2006/main" xml:space="preserve"> SEQ level0 \*arabic </w:instrText>
      </w:r>
      <w:r xmlns:w="http://schemas.openxmlformats.org/wordprocessingml/2006/main" w:rsidRPr="00EF6F3C">
        <w:rPr>
          <w:rFonts w:eastAsiaTheme="minorEastAsia"/>
        </w:rPr>
        <w:fldChar xmlns:w="http://schemas.openxmlformats.org/wordprocessingml/2006/main" w:fldCharType="separate"/>
      </w:r>
      <w:r xmlns:w="http://schemas.openxmlformats.org/wordprocessingml/2006/main" w:rsidRPr="00EF6F3C" w:rsidR="00EF6F3C">
        <w:rPr>
          <w:rFonts w:eastAsiaTheme="minorEastAsia"/>
          <w:noProof/>
        </w:rPr>
        <w:t xml:space="preserve">182. </w:t>
      </w:r>
      <w:r xmlns:w="http://schemas.openxmlformats.org/wordprocessingml/2006/main" w:rsidRPr="00EF6F3C">
        <w:rPr>
          <w:rFonts w:eastAsiaTheme="minorEastAsia"/>
        </w:rPr>
        <w:fldChar xmlns:w="http://schemas.openxmlformats.org/wordprocessingml/2006/main" w:fldCharType="end"/>
      </w:r>
      <w:r xmlns:w="http://schemas.openxmlformats.org/wordprocessingml/2006/main" w:rsidRPr="00EF6F3C">
        <w:t xml:space="preserve">Sin embargo, </w:t>
      </w:r>
      <w:r xmlns:w="http://schemas.openxmlformats.org/wordprocessingml/2006/main" w:rsidRPr="00EF6F3C">
        <w:rPr>
          <w:rFonts w:eastAsiaTheme="minorEastAsia"/>
        </w:rPr>
        <w:t xml:space="preserve">en cuanto </w:t>
      </w:r>
      <w:r xmlns:w="http://schemas.openxmlformats.org/wordprocessingml/2006/main" w:rsidRPr="00EF6F3C">
        <w:rPr>
          <w:rFonts w:eastAsiaTheme="minorEastAsia"/>
        </w:rPr>
        <w:t xml:space="preserve">a la exhaustividad de la investigación, </w:t>
      </w:r>
      <w:r xmlns:w="http://schemas.openxmlformats.org/wordprocessingml/2006/main" w:rsidRPr="00EF6F3C">
        <w:t xml:space="preserve">el Tribunal </w:t>
      </w:r>
      <w:r xmlns:w="http://schemas.openxmlformats.org/wordprocessingml/2006/main" w:rsidRPr="00EF6F3C">
        <w:rPr>
          <w:rFonts w:eastAsiaTheme="minorEastAsia"/>
        </w:rPr>
        <w:t xml:space="preserve">considera que, durante la segunda investigación penal, las autoridades adoptaron todas las medidas razonables a su alcance para obtener las pruebas necesarias para esclarecer los hechos del caso. El juez instructor designó a un perito médico que examinó el expediente médico de la madre del solicitante y presentó sus conclusiones en un informe pericial detallado </w:t>
      </w:r>
      <w:r xmlns:w="http://schemas.openxmlformats.org/wordprocessingml/2006/main" w:rsidRPr="00EF6F3C">
        <w:t xml:space="preserve">(véanse los apartados 45 y 46 anteriores) </w:t>
      </w:r>
      <w:r xmlns:w="http://schemas.openxmlformats.org/wordprocessingml/2006/main" w:rsidRPr="00EF6F3C">
        <w:rPr>
          <w:rFonts w:eastAsiaTheme="minorEastAsia"/>
        </w:rPr>
        <w:t xml:space="preserve">. La policía también interrogó al profesor D. </w:t>
      </w:r>
      <w:r xmlns:w="http://schemas.openxmlformats.org/wordprocessingml/2006/main" w:rsidRPr="00EF6F3C">
        <w:t xml:space="preserve">(véase el apartado 47 anterior). </w:t>
      </w:r>
      <w:r xmlns:w="http://schemas.openxmlformats.org/wordprocessingml/2006/main" w:rsidRPr="00EF6F3C">
        <w:rPr>
          <w:rFonts w:eastAsiaTheme="minorEastAsia"/>
        </w:rPr>
        <w:t xml:space="preserve">Fue sobre la base de estas pruebas que la sala de instrucción dictó una orden de sobreseimiento </w:t>
      </w:r>
      <w:r xmlns:w="http://schemas.openxmlformats.org/wordprocessingml/2006/main" w:rsidRPr="00EF6F3C">
        <w:t xml:space="preserve">(véase el apartado 49 anterior) </w:t>
      </w:r>
      <w:r xmlns:w="http://schemas.openxmlformats.org/wordprocessingml/2006/main" w:rsidRPr="00EF6F3C">
        <w:rPr>
          <w:rFonts w:eastAsiaTheme="minorEastAsia"/>
        </w:rPr>
        <w:t xml:space="preserve">.</w:t>
      </w:r>
    </w:p>
    <w:p w:rsidRPr="00EF6F3C" w:rsidR="00462810" w:rsidP="00EF6F3C" w14:paraId="6E615129" w14:textId="25AB2478">
      <w:pPr xmlns:w="http://schemas.openxmlformats.org/wordprocessingml/2006/main">
        <w:pStyle w:val="JuPara"/>
        <w:rPr>
          <w:i/>
        </w:rPr>
      </w:pPr>
      <w:r xmlns:w="http://schemas.openxmlformats.org/wordprocessingml/2006/main" w:rsidRPr="00EF6F3C">
        <w:rPr>
          <w:rFonts w:eastAsiaTheme="minorEastAsia"/>
        </w:rPr>
        <w:fldChar xmlns:w="http://schemas.openxmlformats.org/wordprocessingml/2006/main" w:fldCharType="begin"/>
      </w:r>
      <w:r xmlns:w="http://schemas.openxmlformats.org/wordprocessingml/2006/main" w:rsidRPr="00EF6F3C">
        <w:rPr>
          <w:rFonts w:eastAsiaTheme="minorEastAsia"/>
        </w:rPr>
        <w:instrText xmlns:w="http://schemas.openxmlformats.org/wordprocessingml/2006/main" xml:space="preserve"> SEQ level0 \*arabic </w:instrText>
      </w:r>
      <w:r xmlns:w="http://schemas.openxmlformats.org/wordprocessingml/2006/main" w:rsidRPr="00EF6F3C">
        <w:rPr>
          <w:rFonts w:eastAsiaTheme="minorEastAsia"/>
        </w:rPr>
        <w:fldChar xmlns:w="http://schemas.openxmlformats.org/wordprocessingml/2006/main" w:fldCharType="separate"/>
      </w:r>
      <w:r xmlns:w="http://schemas.openxmlformats.org/wordprocessingml/2006/main" w:rsidRPr="00EF6F3C" w:rsidR="00EF6F3C">
        <w:rPr>
          <w:rFonts w:eastAsiaTheme="minorEastAsia"/>
          <w:noProof/>
        </w:rPr>
        <w:t xml:space="preserve">183. </w:t>
      </w:r>
      <w:r xmlns:w="http://schemas.openxmlformats.org/wordprocessingml/2006/main" w:rsidRPr="00EF6F3C">
        <w:rPr>
          <w:rFonts w:eastAsiaTheme="minorEastAsia"/>
        </w:rPr>
        <w:fldChar xmlns:w="http://schemas.openxmlformats.org/wordprocessingml/2006/main" w:fldCharType="end"/>
      </w:r>
      <w:r xmlns:w="http://schemas.openxmlformats.org/wordprocessingml/2006/main" w:rsidRPr="00EF6F3C">
        <w:rPr>
          <w:rFonts w:eastAsiaTheme="minorEastAsia"/>
        </w:rPr>
        <w:t xml:space="preserve">Estos elementos son suficientes para concluir que la segunda investigación fue suficientemente exhaustiva. </w:t>
      </w:r>
      <w:r xmlns:w="http://schemas.openxmlformats.org/wordprocessingml/2006/main" w:rsidRPr="00EF6F3C">
        <w:rPr>
          <w:rFonts w:eastAsiaTheme="minorEastAsia"/>
          <w:lang w:eastAsia="en-GB"/>
        </w:rPr>
        <w:t xml:space="preserve">En la medida en que las obligaciones del Estado son de medios y no de resultado </w:t>
      </w:r>
      <w:r xmlns:w="http://schemas.openxmlformats.org/wordprocessingml/2006/main" w:rsidRPr="00EF6F3C">
        <w:t xml:space="preserve">(párrafo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paragraph00162 \h  \* CharFormat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168 </w:t>
      </w:r>
      <w:r xmlns:w="http://schemas.openxmlformats.org/wordprocessingml/2006/main" w:rsidRPr="00EF6F3C">
        <w:fldChar xmlns:w="http://schemas.openxmlformats.org/wordprocessingml/2006/main" w:fldCharType="end"/>
      </w:r>
      <w:r xmlns:w="http://schemas.openxmlformats.org/wordprocessingml/2006/main" w:rsidRPr="00EF6F3C">
        <w:t xml:space="preserve">anterior) </w:t>
      </w:r>
      <w:r xmlns:w="http://schemas.openxmlformats.org/wordprocessingml/2006/main" w:rsidRPr="00EF6F3C">
        <w:rPr>
          <w:rFonts w:eastAsiaTheme="minorEastAsia"/>
          <w:lang w:eastAsia="en-GB"/>
        </w:rPr>
        <w:t xml:space="preserve">, el hecho de que la investigación penal haya dado lugar al sobreseimiento del caso, sin que se haya remitido a ninguna persona a un tribunal de primera instancia, no permite por sí solo concluir que el proceso penal relativo a la eutanasia de la madre del solicitante no cumplió con los requisitos de efectividad del artículo 2 del Convenio.</w:t>
      </w:r>
    </w:p>
    <w:p w:rsidRPr="00EF6F3C" w:rsidR="00462810" w:rsidP="00EF6F3C" w14:paraId="26739279" w14:textId="77777777">
      <w:pPr xmlns:w="http://schemas.openxmlformats.org/wordprocessingml/2006/main">
        <w:pStyle w:val="JuHalpha"/>
      </w:pPr>
      <w:r xmlns:w="http://schemas.openxmlformats.org/wordprocessingml/2006/main" w:rsidRPr="00EF6F3C">
        <w:t xml:space="preserve">el control </w:t>
      </w:r>
      <w:r xmlns:w="http://schemas.openxmlformats.org/wordprocessingml/2006/main" w:rsidRPr="00EF6F3C">
        <w:rPr>
          <w:i/>
          <w:iCs w:val="0"/>
        </w:rPr>
        <w:t xml:space="preserve">ex post</w:t>
      </w:r>
    </w:p>
    <w:bookmarkStart w:name="voletproceduralconclusion" w:id="72"/>
    <w:p w:rsidRPr="00EF6F3C" w:rsidR="00462810" w:rsidP="00EF6F3C" w14:paraId="3AC6FA1C" w14:textId="3F588AA5">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184. </w:t>
      </w:r>
      <w:r xmlns:w="http://schemas.openxmlformats.org/wordprocessingml/2006/main" w:rsidRPr="00EF6F3C">
        <w:fldChar xmlns:w="http://schemas.openxmlformats.org/wordprocessingml/2006/main" w:fldCharType="end"/>
      </w:r>
      <w:bookmarkEnd xmlns:w="http://schemas.openxmlformats.org/wordprocessingml/2006/main" w:id="72"/>
      <w:r xmlns:w="http://schemas.openxmlformats.org/wordprocessingml/2006/main" w:rsidRPr="00EF6F3C">
        <w:t xml:space="preserve">En vista de lo anterior, la Corte concluye que el Estado incumplió su obligación procesal positiva tanto por la falta de independencia de la Comisión como por la duración de la investigación penal llevada a cabo en este caso.</w:t>
      </w:r>
    </w:p>
    <w:p w:rsidRPr="00EF6F3C" w:rsidR="00462810" w:rsidP="00EF6F3C" w14:paraId="7E75C8F4" w14:textId="1D3FFD5D">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bookmarkStart xmlns:w="http://schemas.openxmlformats.org/wordprocessingml/2006/main" w:name="paragraph00179" w:id="73"/>
      <w:r xmlns:w="http://schemas.openxmlformats.org/wordprocessingml/2006/main" w:rsidRPr="00EF6F3C" w:rsidR="00EF6F3C">
        <w:rPr>
          <w:noProof/>
        </w:rPr>
        <w:t xml:space="preserve">185. </w:t>
      </w:r>
      <w:bookmarkEnd xmlns:w="http://schemas.openxmlformats.org/wordprocessingml/2006/main" w:id="73"/>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Por lo tanto, se ha producido una violación del artículo 2 del Convenio a este respecto.</w:t>
      </w:r>
    </w:p>
    <w:p w:rsidRPr="00EF6F3C" w:rsidR="00462810" w:rsidP="00EF6F3C" w14:paraId="07AB2F1B" w14:textId="6235DE67">
      <w:pPr xmlns:w="http://schemas.openxmlformats.org/wordprocessingml/2006/main">
        <w:pStyle w:val="JuHIRoman"/>
      </w:pPr>
      <w:r xmlns:w="http://schemas.openxmlformats.org/wordprocessingml/2006/main" w:rsidRPr="00EF6F3C">
        <w:t xml:space="preserve">SOBRE LA SUPUESTA VIOLACIÓN DEL ARTÍCULO 8 DE LA CONVENCIÓN</w:t>
      </w:r>
    </w:p>
    <w:p w:rsidRPr="00EF6F3C" w:rsidR="00462810" w:rsidP="00EF6F3C" w14:paraId="4D3AD907" w14:textId="0DD71AAE">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186.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El demandante alega que, al no proteger eficazmente el derecho a la vida de su madre, el Estado también violó su derecho al respeto de su vida privada y familiar. Se basa en el artículo 8 del Convenio, que dice lo siguiente:</w:t>
      </w:r>
    </w:p>
    <w:p w:rsidRPr="00EF6F3C" w:rsidR="00462810" w:rsidP="00EF6F3C" w14:paraId="65A4C08D" w14:textId="77777777">
      <w:pPr xmlns:w="http://schemas.openxmlformats.org/wordprocessingml/2006/main">
        <w:pStyle w:val="JuQuot"/>
      </w:pPr>
      <w:r xmlns:w="http://schemas.openxmlformats.org/wordprocessingml/2006/main" w:rsidRPr="00EF6F3C">
        <w:t xml:space="preserve">"1. Toda persona tiene derecho al respeto de su vida privada y familiar, de su domicilio y de su correspondencia.</w:t>
      </w:r>
    </w:p>
    <w:p w:rsidRPr="00EF6F3C" w:rsidR="00462810" w:rsidP="00EF6F3C" w14:paraId="7C7BC759" w14:textId="2629B3D5">
      <w:pPr xmlns:w="http://schemas.openxmlformats.org/wordprocessingml/2006/main">
        <w:pStyle w:val="JuQuot"/>
      </w:pPr>
      <w:r xmlns:w="http://schemas.openxmlformats.org/wordprocessingml/2006/main" w:rsidRPr="00EF6F3C">
        <w:t xml:space="preserve">2. Ninguna autoridad pública podrá interferir en el ejercicio de este derecho, salvo en los casos previstos por la ley y necesarios en una sociedad democrática en interés de la seguridad nacional, la seguridad pública, el </w:t>
      </w:r>
      <w:r xmlns:w="http://schemas.openxmlformats.org/wordprocessingml/2006/main" w:rsidRPr="00EF6F3C">
        <w:noBreakHyphen xmlns:w="http://schemas.openxmlformats.org/wordprocessingml/2006/main"/>
      </w:r>
      <w:r xmlns:w="http://schemas.openxmlformats.org/wordprocessingml/2006/main" w:rsidRPr="00EF6F3C">
        <w:t xml:space="preserve">bienestar económico del país, la prevención </w:t>
      </w:r>
      <w:r xmlns:w="http://schemas.openxmlformats.org/wordprocessingml/2006/main" w:rsidRPr="00EF6F3C" w:rsidR="00EF6F3C">
        <w:t xml:space="preserve">del desorden o del delito, la protección de la salud o la moral, o la protección de los derechos y libertades de los demás.</w:t>
      </w:r>
    </w:p>
    <w:p w:rsidRPr="00EF6F3C" w:rsidR="00462810" w:rsidP="00EF6F3C" w14:paraId="339B9147" w14:textId="77777777">
      <w:pPr xmlns:w="http://schemas.openxmlformats.org/wordprocessingml/2006/main">
        <w:pStyle w:val="JuHA"/>
      </w:pPr>
      <w:r xmlns:w="http://schemas.openxmlformats.org/wordprocessingml/2006/main" w:rsidRPr="00EF6F3C">
        <w:t xml:space="preserve">Argumentos de las partes</w:t>
      </w:r>
    </w:p>
    <w:p w:rsidRPr="00EF6F3C" w:rsidR="00462810" w:rsidP="00EF6F3C" w14:paraId="722112A7" w14:textId="77777777">
      <w:pPr xmlns:w="http://schemas.openxmlformats.org/wordprocessingml/2006/main">
        <w:pStyle w:val="JuH1"/>
      </w:pPr>
      <w:r xmlns:w="http://schemas.openxmlformats.org/wordprocessingml/2006/main" w:rsidRPr="00EF6F3C">
        <w:t xml:space="preserve">El solicitante</w:t>
      </w:r>
    </w:p>
    <w:p w:rsidRPr="00EF6F3C" w:rsidR="00462810" w:rsidP="00EF6F3C" w14:paraId="79D583E8" w14:textId="57A24323">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187.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El solicitante alega que el Estado demandado violó su derecho al respeto de su vida privada y familiar debido a su omisión de proteger la vida de su madre. Subraya que, en los casos de eutanasia practicada por el médico que copreside la junta de revisión, los familiares de las personas eutanasiadas son sometidos por el Estado a un daño a su integridad psicológica y a su vida familiar. Además, la falta de contacto con su familia fue una de las razones que llevaron a la eutanasia de su madre, lo cual debería haber motivado esfuerzos para reconectarla con su familia antes de que se pudiera determinar la incurabilidad de su enfermedad. El solicitante también se queja de que no fue informado ni participó en el proceso de toma de decisiones que condujo a la eutanasia de su madre.</w:t>
      </w:r>
    </w:p>
    <w:p w:rsidRPr="00EF6F3C" w:rsidR="00462810" w:rsidP="00EF6F3C" w14:paraId="0F324336" w14:textId="77777777">
      <w:pPr xmlns:w="http://schemas.openxmlformats.org/wordprocessingml/2006/main">
        <w:pStyle w:val="JuH1"/>
      </w:pPr>
      <w:r xmlns:w="http://schemas.openxmlformats.org/wordprocessingml/2006/main" w:rsidRPr="00EF6F3C">
        <w:t xml:space="preserve">El Gobierno</w:t>
      </w:r>
    </w:p>
    <w:p w:rsidRPr="00EF6F3C" w:rsidR="00462810" w:rsidP="00EF6F3C" w14:paraId="16491FB3" w14:textId="34A19D1A">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188.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El Gobierno considera que esta queja está absorbida por la planteada en virtud del artículo 2 y que no surge ninguna cuestión separada desde la perspectiva del derecho del solicitante al respeto de su vida privada y familiar.</w:t>
      </w:r>
    </w:p>
    <w:p w:rsidRPr="00EF6F3C" w:rsidR="00462810" w:rsidP="00EF6F3C" w14:paraId="0E51C888" w14:textId="113D8E0F">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189.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En opinión del Gobierno, los derechos consagrados en el Convenio tienen por objeto prevenir la injerencia ilícita del Estado o de terceros, pero no limitar el derecho a la libre determinación del individuo, al menos si el legislador lo consagra, de conformidad con el margen de apreciación que se le concede. A este respecto, el hecho de que el paciente solicite la eutanasia y que existan garantías respecto a la integridad de dicha solicitud reviste una importancia fundamental. Del fallo </w:t>
      </w:r>
      <w:r xmlns:w="http://schemas.openxmlformats.org/wordprocessingml/2006/main" w:rsidRPr="00EF6F3C">
        <w:rPr>
          <w:i/>
          <w:iCs/>
        </w:rPr>
        <w:t xml:space="preserve">Haas </w:t>
      </w:r>
      <w:r xmlns:w="http://schemas.openxmlformats.org/wordprocessingml/2006/main" w:rsidRPr="00EF6F3C">
        <w:t xml:space="preserve">(citado anteriormente) se desprende claramente que el derecho de un individuo a decidir cómo y cuándo debe terminar su vida, siempre que pueda formar libremente su voluntad al respecto y actuar en consecuencia, es un aspecto del derecho al respeto de su vida privada en el sentido del artículo 8 del Convenio. Por consiguiente, el concepto de autonomía personal refleja, en opinión del Gobierno, un principio importante que subyace a la interpretación de las garantías conferidas por el derecho al respeto de la vida privada.</w:t>
      </w:r>
    </w:p>
    <w:p w:rsidRPr="00EF6F3C" w:rsidR="00462810" w:rsidP="00EF6F3C" w14:paraId="7286CD37" w14:textId="609A5D5E">
      <w:pPr xmlns:w="http://schemas.openxmlformats.org/wordprocessingml/2006/main">
        <w:pStyle w:val="JuPara"/>
        <w:tabs>
          <w:tab w:val="left" w:pos="3686"/>
        </w:tabs>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190.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Respecto a la falta de participación del solicitante en el proceso de eutanasia, el Gobierno reconoce que lo ideal sería que un paciente estuviera rodeado de sus seres queridos en tal situación. Sin embargo, señala que a veces los pacientes prefieren estar a solas con sus médicos durante esta etapa final de sus vidas. En este caso, la madre del solicitante se opuso a que su hijo, con quien no tenía contacto, participara en la decisión sobre su eutanasia, a pesar de los esfuerzos de los médicos por restablecer el contacto con él. Los médicos deben respetar este deseo legítimo, de conformidad con su deber de confidencialidad y su estricta observancia del secreto médico.</w:t>
      </w:r>
    </w:p>
    <w:p w:rsidRPr="00EF6F3C" w:rsidR="00462810" w:rsidP="00EF6F3C" w14:paraId="387B9F95" w14:textId="77777777">
      <w:pPr xmlns:w="http://schemas.openxmlformats.org/wordprocessingml/2006/main">
        <w:pStyle w:val="JuHA"/>
      </w:pPr>
      <w:r xmlns:w="http://schemas.openxmlformats.org/wordprocessingml/2006/main" w:rsidRPr="00EF6F3C">
        <w:t xml:space="preserve">Argumentos de terceros intervinientes</w:t>
      </w:r>
    </w:p>
    <w:p w:rsidRPr="00EF6F3C" w:rsidR="00462810" w:rsidP="00EF6F3C" w14:paraId="79A5E07B" w14:textId="2A2E6718">
      <w:pPr xmlns:w="http://schemas.openxmlformats.org/wordprocessingml/2006/main">
        <w:pStyle w:val="JuH1"/>
      </w:pPr>
      <w:r xmlns:w="http://schemas.openxmlformats.org/wordprocessingml/2006/main" w:rsidRPr="00EF6F3C">
        <w:t xml:space="preserve">La Asociación por el Derecho a Morir con Dignidad</w:t>
      </w:r>
    </w:p>
    <w:p w:rsidRPr="00EF6F3C" w:rsidR="00462810" w:rsidP="00EF6F3C" w14:paraId="6BA1C837" w14:textId="6B032363">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191.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La ADMD señala que la ley sobre la eutanasia estipula que un médico puede hablar sobre la solicitud de eutanasia de una persona con los familiares designados por ella, pero solo si ese es su deseo. Idealmente, la decisión de la eutanasia debería ser compartida por los familiares para permitir una muerte en paz. Sin embargo, esto no siempre es posible, dada la complejidad y, a veces, el dolor que a veces conllevan los antecedentes familiares. Además, un médico que se oponga al deseo de un paciente de no hablar con sus seres queridos estaría infringiendo la ley sobre los derechos de los pacientes.</w:t>
      </w:r>
    </w:p>
    <w:p w:rsidRPr="00EF6F3C" w:rsidR="00462810" w:rsidP="00EF6F3C" w14:paraId="388AD7CC" w14:textId="77777777">
      <w:pPr xmlns:w="http://schemas.openxmlformats.org/wordprocessingml/2006/main">
        <w:pStyle w:val="JuH1"/>
      </w:pPr>
      <w:r xmlns:w="http://schemas.openxmlformats.org/wordprocessingml/2006/main" w:rsidRPr="00EF6F3C">
        <w:t xml:space="preserve">Cuidado, no matar</w:t>
      </w:r>
    </w:p>
    <w:p w:rsidRPr="00EF6F3C" w:rsidR="00462810" w:rsidP="00EF6F3C" w14:paraId="418583A7" w14:textId="13A562DB">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192.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La asociación CNK afirma que los artículos 2 y 8 del Convenio son complementarios y forman parte de un sistema jurídico coherente diseñado para maximizar la protección de las personas. Cualquier fallecimiento humano afectaría necesariamente los intereses de muchas otras personas, incluidos los familiares, de la manera contemplada en el artículo 8.</w:t>
      </w:r>
    </w:p>
    <w:p w:rsidRPr="00EF6F3C" w:rsidR="00462810" w:rsidP="00EF6F3C" w14:paraId="3A186FA4" w14:textId="77777777">
      <w:pPr xmlns:w="http://schemas.openxmlformats.org/wordprocessingml/2006/main">
        <w:pStyle w:val="JuH1"/>
      </w:pPr>
      <w:r xmlns:w="http://schemas.openxmlformats.org/wordprocessingml/2006/main" w:rsidRPr="00EF6F3C">
        <w:t xml:space="preserve">El Centro Europeo de Derecho y Justicia</w:t>
      </w:r>
    </w:p>
    <w:p w:rsidRPr="00EF6F3C" w:rsidR="00462810" w:rsidP="00EF6F3C" w14:paraId="567FB57A" w14:textId="5F69FADF">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193.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El CEDJ no comenta sobre este aspecto del caso.</w:t>
      </w:r>
    </w:p>
    <w:p w:rsidRPr="00EF6F3C" w:rsidR="00462810" w:rsidP="00EF6F3C" w14:paraId="7C61ED6C" w14:textId="77777777">
      <w:pPr xmlns:w="http://schemas.openxmlformats.org/wordprocessingml/2006/main">
        <w:pStyle w:val="JuH1"/>
      </w:pPr>
      <w:r xmlns:w="http://schemas.openxmlformats.org/wordprocessingml/2006/main" w:rsidRPr="00EF6F3C">
        <w:t xml:space="preserve">Dignitas</w:t>
      </w:r>
    </w:p>
    <w:p w:rsidRPr="00EF6F3C" w:rsidR="00462810" w:rsidP="00EF6F3C" w14:paraId="53DE3BD9" w14:textId="1D57A6ED">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194.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En referencia a la sentencia </w:t>
      </w:r>
      <w:r xmlns:w="http://schemas.openxmlformats.org/wordprocessingml/2006/main" w:rsidRPr="00EF6F3C">
        <w:rPr>
          <w:i/>
          <w:iCs/>
        </w:rPr>
        <w:t xml:space="preserve">Haas (citada anteriormente), la </w:t>
      </w:r>
      <w:r xmlns:w="http://schemas.openxmlformats.org/wordprocessingml/2006/main" w:rsidRPr="00EF6F3C">
        <w:t xml:space="preserve">asociación </w:t>
      </w:r>
      <w:r xmlns:w="http://schemas.openxmlformats.org/wordprocessingml/2006/main" w:rsidRPr="00EF6F3C">
        <w:rPr>
          <w:i/>
          <w:iCs/>
        </w:rPr>
        <w:t xml:space="preserve">Dignitas </w:t>
      </w:r>
      <w:r xmlns:w="http://schemas.openxmlformats.org/wordprocessingml/2006/main" w:rsidRPr="00EF6F3C">
        <w:t xml:space="preserve">sostiene que el artículo 8 del Convenio reconoce el derecho de las personas a decidir cuándo y cómo desean morir. Es fundamental que quien solicita la eutanasia comunique su intención a sus seres queridos. Sin embargo, debido a la complejidad de las relaciones familiares, esto a veces dificulta que la persona afectada se ponga en contacto con ellos.</w:t>
      </w:r>
    </w:p>
    <w:p w:rsidRPr="00EF6F3C" w:rsidR="00462810" w:rsidP="00EF6F3C" w14:paraId="0FAAD82A" w14:textId="413AFB84">
      <w:pPr xmlns:w="http://schemas.openxmlformats.org/wordprocessingml/2006/main">
        <w:pStyle w:val="JuH1"/>
      </w:pPr>
      <w:r xmlns:w="http://schemas.openxmlformats.org/wordprocessingml/2006/main" w:rsidRPr="00EF6F3C">
        <w:t xml:space="preserve">El Instituto Ordo Iuris</w:t>
      </w:r>
    </w:p>
    <w:p w:rsidRPr="00EF6F3C" w:rsidR="00462810" w:rsidP="00EF6F3C" w14:paraId="28337F0D" w14:textId="4E181415">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195.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La IOI sostiene que las cuestiones que plantea la eutanasia deben examinarse no solo desde la perspectiva del artículo 2 del Convenio, sino también desde la del artículo 8, en lo que respecta al derecho al respeto de los lazos familiares de la persona sometida a eutanasia. Si la decisión sobre la forma y el momento de poner fin a la vida se enmarca dentro del derecho al respeto de la vida privada, debe presumirse que este derecho incluye la posibilidad de consultar a familiares y amigos cercanos. Aun reconociendo que todo ser humano adulto puede decidir de forma autónoma cómo y cuándo poner fin a su vida, tal decisión tendría graves consecuencias para la vida privada y familiar de sus seres queridos.</w:t>
      </w:r>
    </w:p>
    <w:p w:rsidRPr="00EF6F3C" w:rsidR="00462810" w:rsidP="00EF6F3C" w14:paraId="5A9DED9D" w14:textId="4E183B1F">
      <w:pPr xmlns:w="http://schemas.openxmlformats.org/wordprocessingml/2006/main">
        <w:pStyle w:val="JuPara"/>
        <w:rPr>
          <w:rFonts w:ascii="Times New Roman" w:hAnsi="Times New Roman" w:cs="Times New Roman"/>
        </w:rPr>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196.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A juicio de la IOI, el vínculo familiar, garantizado por el artículo 8 del Convenio, se destruye tras la eutanasia. Esta ruptura, especialmente cuando se produce de forma repentina e inesperada, conlleva sufrimiento mental y, en casos extremos, físico para quienes han perdido a un familiar. Por consiguiente, el derecho de los familiares a reunirse con su ser querido en espera de la eutanasia es un componente esencial del derecho al respeto de la vida familiar. Aun suponiendo que el derecho a la eutanasia forme parte del derecho al respeto de la vida privada, este derecho debe sopesarse con el derecho de la familia al respeto de la vida familiar.</w:t>
      </w:r>
    </w:p>
    <w:p w:rsidRPr="00EF6F3C" w:rsidR="00462810" w:rsidP="00EF6F3C" w14:paraId="77B17C58" w14:textId="77777777">
      <w:pPr xmlns:w="http://schemas.openxmlformats.org/wordprocessingml/2006/main">
        <w:pStyle w:val="JuHA"/>
      </w:pPr>
      <w:r xmlns:w="http://schemas.openxmlformats.org/wordprocessingml/2006/main" w:rsidRPr="00EF6F3C">
        <w:t xml:space="preserve">Valoración del tribunal</w:t>
      </w:r>
    </w:p>
    <w:p w:rsidRPr="00EF6F3C" w:rsidR="00462810" w:rsidP="00EF6F3C" w14:paraId="6EFC33C7" w14:textId="2234B00C">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197.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El demandante alega que su derecho al respeto de su vida privada y familiar fue vulnerado como consecuencia de la eutanasia de su madre, que considera contraria a lo dispuesto en el artículo 2 del Convenio. Alega, en particular, que las autoridades nacionales incumplieron su deber de garantizar su participación en el proceso de eutanasia de su madre. El Tribunal considera que este aspecto del caso no fue examinado en el análisis de las denuncias presentadas en virtud del artículo 2 del Convenio. Por consiguiente, lo examinará por separado.</w:t>
      </w:r>
    </w:p>
    <w:p w:rsidRPr="00EF6F3C" w:rsidR="00462810" w:rsidP="00EF6F3C" w14:paraId="5C5B4437" w14:textId="77777777">
      <w:pPr xmlns:w="http://schemas.openxmlformats.org/wordprocessingml/2006/main">
        <w:pStyle w:val="JuH1"/>
      </w:pPr>
      <w:r xmlns:w="http://schemas.openxmlformats.org/wordprocessingml/2006/main" w:rsidRPr="00EF6F3C">
        <w:t xml:space="preserve">En cuanto a la admisibilidad</w:t>
      </w:r>
    </w:p>
    <w:p w:rsidRPr="00EF6F3C" w:rsidR="00462810" w:rsidP="00EF6F3C" w14:paraId="3454D39D" w14:textId="1BFCE07F">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198.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Las partes no discuten que los hechos del presente caso se enmarcan en la vida privada y familiar del demandante. Por consiguiente, el Tribunal partirá de la premisa de que el artículo 8 del Convenio es aplicable en estos dos aspectos.</w:t>
      </w:r>
    </w:p>
    <w:p w:rsidRPr="00EF6F3C" w:rsidR="00462810" w:rsidP="00EF6F3C" w14:paraId="3546FB83" w14:textId="67A9BF71">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199.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Observando además que esta queja no es manifiestamente infundada en el sentido del artículo 35 § 3 a) del Convenio y que no encuentra ningún otro motivo de inadmisibilidad, la Corte la declara admisible.</w:t>
      </w:r>
    </w:p>
    <w:p w:rsidRPr="00EF6F3C" w:rsidR="00462810" w:rsidP="00EF6F3C" w14:paraId="7F2BA362" w14:textId="77777777">
      <w:pPr xmlns:w="http://schemas.openxmlformats.org/wordprocessingml/2006/main">
        <w:pStyle w:val="JuH1"/>
      </w:pPr>
      <w:r xmlns:w="http://schemas.openxmlformats.org/wordprocessingml/2006/main" w:rsidRPr="00EF6F3C">
        <w:t xml:space="preserve">En cuanto a los méritos</w:t>
      </w:r>
    </w:p>
    <w:p w:rsidRPr="00EF6F3C" w:rsidR="00462810" w:rsidP="00EF6F3C" w14:paraId="4827DBCA" w14:textId="5D4C46C0">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200.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El Tribunal recuerda que, en virtud del artículo 1 del Convenio, los Estados Contratantes «reconocen a toda persona bajo su jurisdicción los derechos y libertades definidos (...) [en] el (...) Convenio». Si bien el artículo 8 del Convenio tiene por objeto proteger a las personas contra la injerencia arbitraria de las autoridades públicas, también puede imponer al Estado obligaciones positivas inherentes a un respeto efectivo de los derechos que garantiza ( </w:t>
      </w:r>
      <w:r xmlns:w="http://schemas.openxmlformats.org/wordprocessingml/2006/main" w:rsidRPr="00EF6F3C">
        <w:rPr>
          <w:i/>
        </w:rPr>
        <w:t xml:space="preserve">Von Hannover c. Alemania (n.º </w:t>
      </w:r>
      <w:r xmlns:w="http://schemas.openxmlformats.org/wordprocessingml/2006/main" w:rsidRPr="00EF6F3C">
        <w:rPr>
          <w:rFonts w:cs="Times New Roman"/>
          <w:i/>
          <w:vertAlign w:val="superscript"/>
        </w:rPr>
        <w:t xml:space="preserve">2 </w:t>
      </w:r>
      <w:r xmlns:w="http://schemas.openxmlformats.org/wordprocessingml/2006/main" w:rsidRPr="00EF6F3C">
        <w:rPr>
          <w:i/>
        </w:rPr>
        <w:t xml:space="preserve">) </w:t>
      </w:r>
      <w:r xmlns:w="http://schemas.openxmlformats.org/wordprocessingml/2006/main" w:rsidRPr="00EF6F3C">
        <w:t xml:space="preserve">[GC], n.º </w:t>
      </w:r>
      <w:r xmlns:w="http://schemas.openxmlformats.org/wordprocessingml/2006/main" w:rsidRPr="00EF6F3C">
        <w:rPr>
          <w:rFonts w:cs="Times New Roman"/>
          <w:vertAlign w:val="superscript"/>
        </w:rPr>
        <w:t xml:space="preserve">40660/08 </w:t>
      </w:r>
      <w:r xmlns:w="http://schemas.openxmlformats.org/wordprocessingml/2006/main" w:rsidRPr="00EF6F3C">
        <w:t xml:space="preserve">y 60641/08 </w:t>
      </w:r>
      <w:r xmlns:w="http://schemas.openxmlformats.org/wordprocessingml/2006/main" w:rsidRPr="00EF6F3C">
        <w:rPr>
          <w:snapToGrid w:val="0"/>
        </w:rPr>
        <w:t xml:space="preserve">, § 98, TEDH 2012; </w:t>
      </w:r>
      <w:r xmlns:w="http://schemas.openxmlformats.org/wordprocessingml/2006/main" w:rsidRPr="00EF6F3C">
        <w:rPr>
          <w:i/>
        </w:rPr>
        <w:t xml:space="preserve">Hämäläinen c. Finlandia </w:t>
      </w:r>
      <w:r xmlns:w="http://schemas.openxmlformats.org/wordprocessingml/2006/main" w:rsidRPr="00EF6F3C">
        <w:t xml:space="preserve">[GC], n.º </w:t>
      </w:r>
      <w:r xmlns:w="http://schemas.openxmlformats.org/wordprocessingml/2006/main" w:rsidRPr="00EF6F3C">
        <w:rPr>
          <w:vertAlign w:val="superscript"/>
        </w:rPr>
        <w:t xml:space="preserve">37359/09 </w:t>
      </w:r>
      <w:r xmlns:w="http://schemas.openxmlformats.org/wordprocessingml/2006/main" w:rsidRPr="00EF6F3C">
        <w:t xml:space="preserve">, § 62, TEDH 2014; y </w:t>
      </w:r>
      <w:r xmlns:w="http://schemas.openxmlformats.org/wordprocessingml/2006/main" w:rsidRPr="00EF6F3C">
        <w:rPr>
          <w:i/>
        </w:rPr>
        <w:t xml:space="preserve">Bărbulescu c. Rumanía </w:t>
      </w:r>
      <w:r xmlns:w="http://schemas.openxmlformats.org/wordprocessingml/2006/main" w:rsidRPr="00EF6F3C">
        <w:t xml:space="preserve">[GC], n.º </w:t>
      </w:r>
      <w:r xmlns:w="http://schemas.openxmlformats.org/wordprocessingml/2006/main" w:rsidRPr="00EF6F3C">
        <w:rPr>
          <w:vertAlign w:val="superscript"/>
        </w:rPr>
        <w:t xml:space="preserve">61496/08 </w:t>
      </w:r>
      <w:r xmlns:w="http://schemas.openxmlformats.org/wordprocessingml/2006/main" w:rsidRPr="00EF6F3C">
        <w:t xml:space="preserve">, § 108, 5 de septiembre de 2017). Estas obligaciones pueden incluir, en particular, la adopción de medidas destinadas a respetar la vida privada y familiar, incluso en las relaciones entre individuos ( </w:t>
      </w:r>
      <w:r xmlns:w="http://schemas.openxmlformats.org/wordprocessingml/2006/main" w:rsidRPr="00EF6F3C">
        <w:rPr>
          <w:i/>
        </w:rPr>
        <w:t xml:space="preserve">Evans c. Reino Unido </w:t>
      </w:r>
      <w:r xmlns:w="http://schemas.openxmlformats.org/wordprocessingml/2006/main" w:rsidRPr="00EF6F3C">
        <w:t xml:space="preserve">[GC], n.º </w:t>
      </w:r>
      <w:r xmlns:w="http://schemas.openxmlformats.org/wordprocessingml/2006/main" w:rsidRPr="00EF6F3C">
        <w:rPr>
          <w:vertAlign w:val="superscript"/>
        </w:rPr>
        <w:t xml:space="preserve">6339/05 </w:t>
      </w:r>
      <w:r xmlns:w="http://schemas.openxmlformats.org/wordprocessingml/2006/main" w:rsidRPr="00EF6F3C">
        <w:t xml:space="preserve">, § 75, TEDH 2007 </w:t>
      </w:r>
      <w:r xmlns:w="http://schemas.openxmlformats.org/wordprocessingml/2006/main" w:rsidRPr="00EF6F3C">
        <w:noBreakHyphen xmlns:w="http://schemas.openxmlformats.org/wordprocessingml/2006/main"/>
      </w:r>
      <w:r xmlns:w="http://schemas.openxmlformats.org/wordprocessingml/2006/main" w:rsidRPr="00EF6F3C">
        <w:t xml:space="preserve">I, y </w:t>
      </w:r>
      <w:r xmlns:w="http://schemas.openxmlformats.org/wordprocessingml/2006/main" w:rsidRPr="00EF6F3C">
        <w:rPr>
          <w:i/>
        </w:rPr>
        <w:t xml:space="preserve">Nicolae Virgiliu Tănase </w:t>
      </w:r>
      <w:r xmlns:w="http://schemas.openxmlformats.org/wordprocessingml/2006/main" w:rsidRPr="00EF6F3C">
        <w:t xml:space="preserve">, citado anteriormente, § 125).</w:t>
      </w:r>
    </w:p>
    <w:p w:rsidRPr="00EF6F3C" w:rsidR="00462810" w:rsidP="00EF6F3C" w14:paraId="3C27B185" w14:textId="67DFAB88">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201. </w:t>
      </w:r>
      <w:r xmlns:w="http://schemas.openxmlformats.org/wordprocessingml/2006/main" w:rsidRPr="00EF6F3C">
        <w:fldChar xmlns:w="http://schemas.openxmlformats.org/wordprocessingml/2006/main" w:fldCharType="end"/>
      </w:r>
      <w:r xmlns:w="http://schemas.openxmlformats.org/wordprocessingml/2006/main" w:rsidRPr="00EF6F3C">
        <w:t xml:space="preserve">En vista de las circunstancias del caso, y en particular de la formulación de la queja del solicitante, la Corte considera que el presente caso plantea la cuestión de si el Estado demandado no cumplió con su obligación positiva de garantizar al solicitante, cuya madre fue sometida a eutanasia, el derecho al respeto de su vida privada y familiar.</w:t>
      </w:r>
    </w:p>
    <w:p w:rsidRPr="00EF6F3C" w:rsidR="00462810" w:rsidP="00EF6F3C" w14:paraId="59D20CB0" w14:textId="1C10FF8A">
      <w:pPr xmlns:w="http://schemas.openxmlformats.org/wordprocessingml/2006/main">
        <w:pStyle w:val="JuPara"/>
        <w:rPr>
          <w:rFonts w:cstheme="minorHAnsi"/>
        </w:rPr>
      </w:pPr>
      <w:r xmlns:w="http://schemas.openxmlformats.org/wordprocessingml/2006/main" w:rsidRPr="00EF6F3C">
        <w:rPr>
          <w:rFonts w:cstheme="minorHAnsi"/>
        </w:rPr>
        <w:fldChar xmlns:w="http://schemas.openxmlformats.org/wordprocessingml/2006/main" w:fldCharType="begin"/>
      </w:r>
      <w:r xmlns:w="http://schemas.openxmlformats.org/wordprocessingml/2006/main" w:rsidRPr="00EF6F3C">
        <w:rPr>
          <w:rFonts w:cstheme="minorHAnsi"/>
        </w:rPr>
        <w:instrText xmlns:w="http://schemas.openxmlformats.org/wordprocessingml/2006/main" xml:space="preserve"> SEQ level0 \*arabic \* MERGEFORMAT </w:instrText>
      </w:r>
      <w:r xmlns:w="http://schemas.openxmlformats.org/wordprocessingml/2006/main" w:rsidRPr="00EF6F3C">
        <w:rPr>
          <w:rFonts w:cstheme="minorHAnsi"/>
        </w:rPr>
        <w:fldChar xmlns:w="http://schemas.openxmlformats.org/wordprocessingml/2006/main" w:fldCharType="separate"/>
      </w:r>
      <w:r xmlns:w="http://schemas.openxmlformats.org/wordprocessingml/2006/main" w:rsidRPr="00EF6F3C" w:rsidR="00EF6F3C">
        <w:rPr>
          <w:rFonts w:cstheme="minorHAnsi"/>
          <w:noProof/>
        </w:rPr>
        <w:t xml:space="preserve">202. Los principios aplicables a la evaluación de las obligaciones positivas </w:t>
      </w:r>
      <w:r xmlns:w="http://schemas.openxmlformats.org/wordprocessingml/2006/main" w:rsidRPr="00EF6F3C">
        <w:rPr>
          <w:rFonts w:cstheme="minorHAnsi"/>
        </w:rPr>
        <w:fldChar xmlns:w="http://schemas.openxmlformats.org/wordprocessingml/2006/main" w:fldCharType="end"/>
      </w:r>
      <w:r xmlns:w="http://schemas.openxmlformats.org/wordprocessingml/2006/main" w:rsidRPr="00EF6F3C">
        <w:rPr>
          <w:rFonts w:cstheme="minorHAnsi"/>
        </w:rPr>
        <w:t xml:space="preserve">de un Estado </w:t>
      </w:r>
      <w:r xmlns:w="http://schemas.openxmlformats.org/wordprocessingml/2006/main" w:rsidRPr="00EF6F3C">
        <w:rPr>
          <w:rFonts w:cstheme="minorHAnsi"/>
          <w:color w:val="000000"/>
        </w:rPr>
        <w:t xml:space="preserve">en virtud del artículo 8 son comparables a los que rigen la evaluación de sus obligaciones negativas. En ambos casos, debe tenerse en cuenta el equilibrio justo que debe alcanzarse entre el interés general y los intereses del individuo en cuestión, desempeñando un papel determinado los objetivos a que se refiere el párrafo 2 del artículo 8 ( </w:t>
      </w:r>
      <w:r xmlns:w="http://schemas.openxmlformats.org/wordprocessingml/2006/main" w:rsidRPr="00EF6F3C">
        <w:rPr>
          <w:rFonts w:cstheme="minorHAnsi"/>
          <w:i/>
        </w:rPr>
        <w:t xml:space="preserve">Roche c. Reino Unido </w:t>
      </w:r>
      <w:r xmlns:w="http://schemas.openxmlformats.org/wordprocessingml/2006/main" w:rsidRPr="00EF6F3C">
        <w:rPr>
          <w:rFonts w:cstheme="minorHAnsi"/>
        </w:rPr>
        <w:t xml:space="preserve">[GC], n.º </w:t>
      </w:r>
      <w:r xmlns:w="http://schemas.openxmlformats.org/wordprocessingml/2006/main" w:rsidRPr="00EF6F3C">
        <w:rPr>
          <w:rFonts w:cstheme="minorHAnsi"/>
          <w:vertAlign w:val="superscript"/>
        </w:rPr>
        <w:t xml:space="preserve">32555/96 </w:t>
      </w:r>
      <w:r xmlns:w="http://schemas.openxmlformats.org/wordprocessingml/2006/main" w:rsidRPr="00EF6F3C">
        <w:rPr>
          <w:rFonts w:cstheme="minorHAnsi"/>
        </w:rPr>
        <w:t xml:space="preserve">, § 157, TEDH 2005 </w:t>
      </w:r>
      <w:r xmlns:w="http://schemas.openxmlformats.org/wordprocessingml/2006/main" w:rsidRPr="00EF6F3C">
        <w:rPr>
          <w:rFonts w:cstheme="minorHAnsi"/>
        </w:rPr>
        <w:noBreakHyphen xmlns:w="http://schemas.openxmlformats.org/wordprocessingml/2006/main"/>
      </w:r>
      <w:r xmlns:w="http://schemas.openxmlformats.org/wordprocessingml/2006/main" w:rsidRPr="00EF6F3C">
        <w:rPr>
          <w:rFonts w:cstheme="minorHAnsi"/>
        </w:rPr>
        <w:t xml:space="preserve">X </w:t>
      </w:r>
      <w:r xmlns:w="http://schemas.openxmlformats.org/wordprocessingml/2006/main" w:rsidRPr="00EF6F3C">
        <w:rPr>
          <w:rFonts w:cstheme="minorHAnsi"/>
          <w:color w:val="000000"/>
        </w:rPr>
        <w:t xml:space="preserve">, y </w:t>
      </w:r>
      <w:r xmlns:w="http://schemas.openxmlformats.org/wordprocessingml/2006/main" w:rsidRPr="00EF6F3C">
        <w:rPr>
          <w:rFonts w:cstheme="minorHAnsi"/>
          <w:i/>
        </w:rPr>
        <w:t xml:space="preserve">Hämäläinen </w:t>
      </w:r>
      <w:r xmlns:w="http://schemas.openxmlformats.org/wordprocessingml/2006/main" w:rsidRPr="00EF6F3C">
        <w:rPr>
          <w:rFonts w:cstheme="minorHAnsi"/>
        </w:rPr>
        <w:t xml:space="preserve">, citado anteriormente, § 65).</w:t>
      </w:r>
    </w:p>
    <w:p w:rsidRPr="00EF6F3C" w:rsidR="00462810" w:rsidP="00EF6F3C" w14:paraId="6A3D9FD1" w14:textId="40E219EE">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bookmarkStart xmlns:w="http://schemas.openxmlformats.org/wordprocessingml/2006/main" w:name="paragraph00197" w:id="74"/>
      <w:r xmlns:w="http://schemas.openxmlformats.org/wordprocessingml/2006/main" w:rsidRPr="00EF6F3C" w:rsidR="00EF6F3C">
        <w:rPr>
          <w:noProof/>
        </w:rPr>
        <w:t xml:space="preserve">203. </w:t>
      </w:r>
      <w:bookmarkEnd xmlns:w="http://schemas.openxmlformats.org/wordprocessingml/2006/main" w:id="74"/>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En primer lugar, el demandante alega una violación del artículo 8 porque considera que la eutanasia de su madre contraviene el artículo 2 del Convenio. A este respecto, en lo que respecta al marco jurídico relativo a los actos previos a la eutanasia y a las condiciones en que se llevó a cabo la eutanasia de la madre del demandante en este caso, la Corte recuerda su conclusión de que no hubo violación del artículo 2 del Convenio (párrafos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paragraph00146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155 </w:t>
      </w:r>
      <w:r xmlns:w="http://schemas.openxmlformats.org/wordprocessingml/2006/main" w:rsidRPr="00EF6F3C">
        <w:fldChar xmlns:w="http://schemas.openxmlformats.org/wordprocessingml/2006/main" w:fldCharType="end"/>
      </w:r>
      <w:r xmlns:w="http://schemas.openxmlformats.org/wordprocessingml/2006/main" w:rsidRPr="00EF6F3C">
        <w:t xml:space="preserve">y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conditionsdanslesquellesconclusion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165 </w:t>
      </w:r>
      <w:r xmlns:w="http://schemas.openxmlformats.org/wordprocessingml/2006/main" w:rsidRPr="00EF6F3C">
        <w:fldChar xmlns:w="http://schemas.openxmlformats.org/wordprocessingml/2006/main" w:fldCharType="end"/>
      </w:r>
      <w:r xmlns:w="http://schemas.openxmlformats.org/wordprocessingml/2006/main" w:rsidRPr="00EF6F3C">
        <w:t xml:space="preserve">anteriores). Por consiguiente, considera que el derecho del demandante al respeto de su vida privada y familiar no fue vulnerado únicamente por el hecho de que su madre fuera sometida a eutanasia.</w:t>
      </w:r>
    </w:p>
    <w:p w:rsidRPr="00EF6F3C" w:rsidR="00462810" w:rsidP="00EF6F3C" w14:paraId="5928F3A2" w14:textId="78C690BB">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204.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Además, en lo que respecta a la falta de participación del solicitante en el proceso de eutanasia, el Tribunal debe pronunciarse sobre un conflicto entre distintos intereses contrapuestos: el deseo del solicitante de estar con su madre en los últimos momentos de su vida y el derecho de la madre al respeto de sus deseos y a su autonomía personal (sobre este último punto, véanse los principios generales descritos en el apartado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paragrapheautonomiepersonnelle \h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124 </w:t>
      </w:r>
      <w:r xmlns:w="http://schemas.openxmlformats.org/wordprocessingml/2006/main" w:rsidRPr="00EF6F3C">
        <w:fldChar xmlns:w="http://schemas.openxmlformats.org/wordprocessingml/2006/main" w:fldCharType="end"/>
      </w:r>
      <w:r xmlns:w="http://schemas.openxmlformats.org/wordprocessingml/2006/main" w:rsidRPr="00EF6F3C">
        <w:t xml:space="preserve">anterior). En este contexto, el Tribunal debe ponderar los intereses en juego.</w:t>
      </w:r>
    </w:p>
    <w:p w:rsidRPr="00EF6F3C" w:rsidR="00462810" w:rsidP="00EF6F3C" w14:paraId="13177E79" w14:textId="6A09ECFC">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205.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El Tribunal observa que la ley sobre la eutanasia exige que los médicos solo informen a los familiares del paciente sobre su solicitud de eutanasia cuando ese sea el deseo del paciente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paragraph00052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51 </w:t>
      </w:r>
      <w:r xmlns:w="http://schemas.openxmlformats.org/wordprocessingml/2006/main" w:rsidRPr="00EF6F3C">
        <w:fldChar xmlns:w="http://schemas.openxmlformats.org/wordprocessingml/2006/main" w:fldCharType="end"/>
      </w:r>
      <w:r xmlns:w="http://schemas.openxmlformats.org/wordprocessingml/2006/main" w:rsidRPr="00EF6F3C">
        <w:t xml:space="preserve">anterior). Si no es ese el deseo del paciente, los médicos no pueden contactar a sus familiares, de conformidad con su deber de confidencialidad y la obligación de mantener el secreto médico (párrafos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paragraph00059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59 </w:t>
      </w:r>
      <w:r xmlns:w="http://schemas.openxmlformats.org/wordprocessingml/2006/main" w:rsidRPr="00EF6F3C">
        <w:fldChar xmlns:w="http://schemas.openxmlformats.org/wordprocessingml/2006/main" w:fldCharType="end"/>
      </w:r>
      <w:r xmlns:w="http://schemas.openxmlformats.org/wordprocessingml/2006/main" w:rsidRPr="00EF6F3C">
        <w:t xml:space="preserve">y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paragraph00066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66 </w:t>
      </w:r>
      <w:r xmlns:w="http://schemas.openxmlformats.org/wordprocessingml/2006/main" w:rsidRPr="00EF6F3C">
        <w:fldChar xmlns:w="http://schemas.openxmlformats.org/wordprocessingml/2006/main" w:fldCharType="end"/>
      </w:r>
      <w:r xmlns:w="http://schemas.openxmlformats.org/wordprocessingml/2006/main" w:rsidRPr="00EF6F3C">
        <w:t xml:space="preserve">anteriores).</w:t>
      </w:r>
    </w:p>
    <w:p w:rsidRPr="00EF6F3C" w:rsidR="00462810" w:rsidP="00EF6F3C" w14:paraId="075B9BA9" w14:textId="3CEE4D0E">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206.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En el presente caso, de conformidad con la ley, los médicos que participaron en el procedimiento de eutanasia de la madre del solicitante le sugirieron reiteradamente que reanudara el contacto con sus hijos (véanse los párrafos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paragraph00011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11 </w:t>
      </w:r>
      <w:r xmlns:w="http://schemas.openxmlformats.org/wordprocessingml/2006/main" w:rsidRPr="00EF6F3C">
        <w:fldChar xmlns:w="http://schemas.openxmlformats.org/wordprocessingml/2006/main" w:fldCharType="end"/>
      </w:r>
      <w:r xmlns:w="http://schemas.openxmlformats.org/wordprocessingml/2006/main" w:rsidRPr="00EF6F3C">
        <w:t xml:space="preserve">,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paragraph00017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17 </w:t>
      </w:r>
      <w:r xmlns:w="http://schemas.openxmlformats.org/wordprocessingml/2006/main" w:rsidRPr="00EF6F3C">
        <w:fldChar xmlns:w="http://schemas.openxmlformats.org/wordprocessingml/2006/main" w:fldCharType="end"/>
      </w:r>
      <w:r xmlns:w="http://schemas.openxmlformats.org/wordprocessingml/2006/main" w:rsidRPr="00EF6F3C">
        <w:t xml:space="preserve">,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paragraph00019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19 </w:t>
      </w:r>
      <w:r xmlns:w="http://schemas.openxmlformats.org/wordprocessingml/2006/main" w:rsidRPr="00EF6F3C">
        <w:fldChar xmlns:w="http://schemas.openxmlformats.org/wordprocessingml/2006/main" w:fldCharType="end"/>
      </w:r>
      <w:r xmlns:w="http://schemas.openxmlformats.org/wordprocessingml/2006/main" w:rsidRPr="00EF6F3C">
        <w:t xml:space="preserve">y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paragraph00023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23 </w:t>
      </w:r>
      <w:r xmlns:w="http://schemas.openxmlformats.org/wordprocessingml/2006/main" w:rsidRPr="00EF6F3C">
        <w:fldChar xmlns:w="http://schemas.openxmlformats.org/wordprocessingml/2006/main" w:fldCharType="end"/>
      </w:r>
      <w:r xmlns:w="http://schemas.openxmlformats.org/wordprocessingml/2006/main" w:rsidRPr="00EF6F3C">
        <w:t xml:space="preserve">anteriores </w:t>
      </w:r>
      <w:r xmlns:w="http://schemas.openxmlformats.org/wordprocessingml/2006/main" w:rsidRPr="00EF6F3C">
        <w:noBreakHyphen xmlns:w="http://schemas.openxmlformats.org/wordprocessingml/2006/main"/>
      </w:r>
      <w:r xmlns:w="http://schemas.openxmlformats.org/wordprocessingml/2006/main" w:rsidRPr="00EF6F3C">
        <w:t xml:space="preserve">). Sin embargo, el expediente muestra que la madre del solicitante </w:t>
      </w:r>
      <w:r xmlns:w="http://schemas.openxmlformats.org/wordprocessingml/2006/main" w:rsidRPr="00EF6F3C" w:rsidR="00EF6F3C">
        <w:t xml:space="preserve">se opuso en cada ocasión, manifestando que ya no deseaba tener ningún contacto con sus hijos (véanse los párrafos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paragraph00006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6 </w:t>
      </w:r>
      <w:r xmlns:w="http://schemas.openxmlformats.org/wordprocessingml/2006/main" w:rsidRPr="00EF6F3C">
        <w:fldChar xmlns:w="http://schemas.openxmlformats.org/wordprocessingml/2006/main" w:fldCharType="end"/>
      </w:r>
      <w:r xmlns:w="http://schemas.openxmlformats.org/wordprocessingml/2006/main" w:rsidRPr="00EF6F3C">
        <w:t xml:space="preserve">,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paragraph00008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8 </w:t>
      </w:r>
      <w:r xmlns:w="http://schemas.openxmlformats.org/wordprocessingml/2006/main" w:rsidRPr="00EF6F3C">
        <w:fldChar xmlns:w="http://schemas.openxmlformats.org/wordprocessingml/2006/main" w:fldCharType="end"/>
      </w:r>
      <w:r xmlns:w="http://schemas.openxmlformats.org/wordprocessingml/2006/main" w:rsidRPr="00EF6F3C">
        <w:t xml:space="preserve">,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paragraph00009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9 </w:t>
      </w:r>
      <w:r xmlns:w="http://schemas.openxmlformats.org/wordprocessingml/2006/main" w:rsidRPr="00EF6F3C">
        <w:fldChar xmlns:w="http://schemas.openxmlformats.org/wordprocessingml/2006/main" w:fldCharType="end"/>
      </w:r>
      <w:r xmlns:w="http://schemas.openxmlformats.org/wordprocessingml/2006/main" w:rsidRPr="00EF6F3C">
        <w:t xml:space="preserve">,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paragraph00025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25 </w:t>
      </w:r>
      <w:r xmlns:w="http://schemas.openxmlformats.org/wordprocessingml/2006/main" w:rsidRPr="00EF6F3C">
        <w:fldChar xmlns:w="http://schemas.openxmlformats.org/wordprocessingml/2006/main" w:fldCharType="end"/>
      </w:r>
      <w:r xmlns:w="http://schemas.openxmlformats.org/wordprocessingml/2006/main" w:rsidRPr="00EF6F3C">
        <w:t xml:space="preserve">y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paragraph00026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26 </w:t>
      </w:r>
      <w:r xmlns:w="http://schemas.openxmlformats.org/wordprocessingml/2006/main" w:rsidRPr="00EF6F3C">
        <w:fldChar xmlns:w="http://schemas.openxmlformats.org/wordprocessingml/2006/main" w:fldCharType="end"/>
      </w:r>
      <w:r xmlns:w="http://schemas.openxmlformats.org/wordprocessingml/2006/main" w:rsidRPr="00EF6F3C">
        <w:t xml:space="preserve">anteriores). Incluso indicó que temía a su hijo (véase el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paragraph00008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8 </w:t>
      </w:r>
      <w:r xmlns:w="http://schemas.openxmlformats.org/wordprocessingml/2006/main" w:rsidRPr="00EF6F3C">
        <w:fldChar xmlns:w="http://schemas.openxmlformats.org/wordprocessingml/2006/main" w:fldCharType="end"/>
      </w:r>
      <w:r xmlns:w="http://schemas.openxmlformats.org/wordprocessingml/2006/main" w:rsidRPr="00EF6F3C">
        <w:t xml:space="preserve">anterior). No obstante, a petición de sus médicos, envió un correo electrónico a sus hijos, al solicitante y a su hermana, informándoles de su deseo de eutanasia (véase el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paragraph00012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12 </w:t>
      </w:r>
      <w:r xmlns:w="http://schemas.openxmlformats.org/wordprocessingml/2006/main" w:rsidRPr="00EF6F3C">
        <w:fldChar xmlns:w="http://schemas.openxmlformats.org/wordprocessingml/2006/main" w:fldCharType="end"/>
      </w:r>
      <w:r xmlns:w="http://schemas.openxmlformats.org/wordprocessingml/2006/main" w:rsidRPr="00EF6F3C">
        <w:t xml:space="preserve">anterior). Si bien la hermana del solicitante respondió a este correo electrónico manifestando que respetaba los deseos de su madre, el solicitante no parece haber reaccionado (párrafo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paragraph00012 \h  \* CharFormat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12 </w:t>
      </w:r>
      <w:r xmlns:w="http://schemas.openxmlformats.org/wordprocessingml/2006/main" w:rsidRPr="00EF6F3C">
        <w:fldChar xmlns:w="http://schemas.openxmlformats.org/wordprocessingml/2006/main" w:fldCharType="end"/>
      </w:r>
      <w:r xmlns:w="http://schemas.openxmlformats.org/wordprocessingml/2006/main" w:rsidRPr="00EF6F3C">
        <w:t xml:space="preserve">anterior).</w:t>
      </w:r>
    </w:p>
    <w:p w:rsidRPr="00EF6F3C" w:rsidR="00462810" w:rsidP="00EF6F3C" w14:paraId="606F629B" w14:textId="7B04C931">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207.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En estas circunstancias, derivadas de una relación tensa y de larga data entre el solicitante y su madre, el Tribunal considera que los médicos de la madre del solicitante actuaron con la debida diligencia, de conformidad con la ley, su deber de confidencialidad y secreto médico, y las directrices éticas (párrafos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paragraph00059 \h  \* CharFormat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59 </w:t>
      </w:r>
      <w:r xmlns:w="http://schemas.openxmlformats.org/wordprocessingml/2006/main" w:rsidRPr="00EF6F3C">
        <w:fldChar xmlns:w="http://schemas.openxmlformats.org/wordprocessingml/2006/main" w:fldCharType="end"/>
      </w:r>
      <w:r xmlns:w="http://schemas.openxmlformats.org/wordprocessingml/2006/main" w:rsidRPr="00EF6F3C">
        <w:t xml:space="preserve">y </w:t>
      </w: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REF paragraph00066 \h  \* CharFormat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t xml:space="preserve">66 </w:t>
      </w:r>
      <w:r xmlns:w="http://schemas.openxmlformats.org/wordprocessingml/2006/main" w:rsidRPr="00EF6F3C">
        <w:fldChar xmlns:w="http://schemas.openxmlformats.org/wordprocessingml/2006/main" w:fldCharType="end"/>
      </w:r>
      <w:r xmlns:w="http://schemas.openxmlformats.org/wordprocessingml/2006/main" w:rsidRPr="00EF6F3C">
        <w:t xml:space="preserve">anteriores), para asegurar que ella se comunicara con sus hijos respecto a su solicitud de eutanasia. No se puede reprochar al legislador el hecho de exigir a los médicos que respeten los deseos de la persona afectada en este asunto, ni el deber de confidencialidad y secreto médico que les impone. Sobre este último punto, el Tribunal recuerda que el respeto a la confidencialidad de la información sanitaria es un principio esencial del ordenamiento jurídico de todas las Partes Contratantes del Convenio y que es crucial no solo proteger la privacidad de los pacientes, sino también preservar su confianza en la profesión médica y en los servicios sanitarios en general ( </w:t>
      </w:r>
      <w:bookmarkStart xmlns:w="http://schemas.openxmlformats.org/wordprocessingml/2006/main" w:name="File6" w:id="75"/>
      <w:r xmlns:w="http://schemas.openxmlformats.org/wordprocessingml/2006/main" w:rsidRPr="00EF6F3C">
        <w:rPr>
          <w:i/>
          <w:iCs/>
        </w:rPr>
        <w:t xml:space="preserve">Z c. Finlandia </w:t>
      </w:r>
      <w:r xmlns:w="http://schemas.openxmlformats.org/wordprocessingml/2006/main" w:rsidRPr="00EF6F3C">
        <w:t xml:space="preserve">, 25 de febrero de 1997, </w:t>
      </w:r>
      <w:r xmlns:w="http://schemas.openxmlformats.org/wordprocessingml/2006/main" w:rsidRPr="00EF6F3C">
        <w:rPr>
          <w:i/>
          <w:iCs/>
        </w:rPr>
        <w:t xml:space="preserve">Informes </w:t>
      </w:r>
      <w:r xmlns:w="http://schemas.openxmlformats.org/wordprocessingml/2006/main" w:rsidRPr="00EF6F3C">
        <w:t xml:space="preserve">1997-I, </w:t>
      </w:r>
      <w:r xmlns:w="http://schemas.openxmlformats.org/wordprocessingml/2006/main" w:rsidRPr="00EF6F3C">
        <w:rPr>
          <w:i/>
          <w:iCs/>
        </w:rPr>
        <w:t xml:space="preserve">MS c. Suecia </w:t>
      </w:r>
      <w:r xmlns:w="http://schemas.openxmlformats.org/wordprocessingml/2006/main" w:rsidRPr="00EF6F3C">
        <w:t xml:space="preserve">, 27 de agosto de 1997, § 41, </w:t>
      </w:r>
      <w:r xmlns:w="http://schemas.openxmlformats.org/wordprocessingml/2006/main" w:rsidRPr="00EF6F3C">
        <w:rPr>
          <w:i/>
          <w:iCs/>
        </w:rPr>
        <w:t xml:space="preserve">Informes </w:t>
      </w:r>
      <w:r xmlns:w="http://schemas.openxmlformats.org/wordprocessingml/2006/main" w:rsidRPr="00EF6F3C">
        <w:t xml:space="preserve">1997 </w:t>
      </w:r>
      <w:r xmlns:w="http://schemas.openxmlformats.org/wordprocessingml/2006/main" w:rsidRPr="00EF6F3C">
        <w:noBreakHyphen xmlns:w="http://schemas.openxmlformats.org/wordprocessingml/2006/main"/>
      </w:r>
      <w:r xmlns:w="http://schemas.openxmlformats.org/wordprocessingml/2006/main" w:rsidRPr="00EF6F3C">
        <w:t xml:space="preserve">IV </w:t>
      </w:r>
      <w:bookmarkEnd xmlns:w="http://schemas.openxmlformats.org/wordprocessingml/2006/main" w:id="75"/>
      <w:r xmlns:w="http://schemas.openxmlformats.org/wordprocessingml/2006/main" w:rsidRPr="00EF6F3C">
        <w:t xml:space="preserve">, y véase, </w:t>
      </w:r>
      <w:r xmlns:w="http://schemas.openxmlformats.org/wordprocessingml/2006/main" w:rsidRPr="00EF6F3C">
        <w:rPr>
          <w:i/>
          <w:iCs/>
        </w:rPr>
        <w:t xml:space="preserve">mutatis mutandis </w:t>
      </w:r>
      <w:r xmlns:w="http://schemas.openxmlformats.org/wordprocessingml/2006/main" w:rsidRPr="00EF6F3C">
        <w:t xml:space="preserve">, </w:t>
      </w:r>
      <w:r xmlns:w="http://schemas.openxmlformats.org/wordprocessingml/2006/main" w:rsidRPr="00EF6F3C">
        <w:rPr>
          <w:i/>
        </w:rPr>
        <w:t xml:space="preserve">Szuluk c. Reino Unido </w:t>
      </w:r>
      <w:r xmlns:w="http://schemas.openxmlformats.org/wordprocessingml/2006/main" w:rsidRPr="00EF6F3C">
        <w:t xml:space="preserve">, n.º </w:t>
      </w:r>
      <w:r xmlns:w="http://schemas.openxmlformats.org/wordprocessingml/2006/main" w:rsidRPr="00EF6F3C">
        <w:rPr>
          <w:vertAlign w:val="superscript"/>
        </w:rPr>
        <w:t xml:space="preserve">36936/05 </w:t>
      </w:r>
      <w:r xmlns:w="http://schemas.openxmlformats.org/wordprocessingml/2006/main" w:rsidRPr="00EF6F3C">
        <w:t xml:space="preserve">, § 47, TEDH 2009).</w:t>
      </w:r>
    </w:p>
    <w:p w:rsidRPr="00EF6F3C" w:rsidR="00462810" w:rsidP="00EF6F3C" w14:paraId="2C26C7B3" w14:textId="199C1CDC">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208. </w:t>
      </w:r>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En vista de lo anterior, el Tribunal considera que la legislación, tal como se aplica en este caso, ha logrado un equilibrio justo entre los diversos intereses en juego.</w:t>
      </w:r>
    </w:p>
    <w:p w:rsidRPr="00EF6F3C" w:rsidR="00462810" w:rsidP="00EF6F3C" w14:paraId="66C7ED60" w14:textId="6A7E14EE">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 MERGEFORMAT </w:instrText>
      </w:r>
      <w:r xmlns:w="http://schemas.openxmlformats.org/wordprocessingml/2006/main" w:rsidRPr="00EF6F3C">
        <w:fldChar xmlns:w="http://schemas.openxmlformats.org/wordprocessingml/2006/main" w:fldCharType="separate"/>
      </w:r>
      <w:bookmarkStart xmlns:w="http://schemas.openxmlformats.org/wordprocessingml/2006/main" w:name="paragraph00203" w:id="76"/>
      <w:r xmlns:w="http://schemas.openxmlformats.org/wordprocessingml/2006/main" w:rsidRPr="00EF6F3C" w:rsidR="00EF6F3C">
        <w:rPr>
          <w:noProof/>
        </w:rPr>
        <w:t xml:space="preserve">209. </w:t>
      </w:r>
      <w:bookmarkEnd xmlns:w="http://schemas.openxmlformats.org/wordprocessingml/2006/main" w:id="76"/>
      <w:r xmlns:w="http://schemas.openxmlformats.org/wordprocessingml/2006/main" w:rsidRPr="00EF6F3C">
        <w:rPr>
          <w:noProof/>
        </w:rPr>
        <w:fldChar xmlns:w="http://schemas.openxmlformats.org/wordprocessingml/2006/main" w:fldCharType="end"/>
      </w:r>
      <w:r xmlns:w="http://schemas.openxmlformats.org/wordprocessingml/2006/main" w:rsidRPr="00EF6F3C">
        <w:t xml:space="preserve">En consecuencia, no se ha producido ninguna violación del artículo 8 del Convenio.</w:t>
      </w:r>
    </w:p>
    <w:p w:rsidRPr="00EF6F3C" w:rsidR="00462810" w:rsidP="00EF6F3C" w14:paraId="1EEA636E" w14:textId="2DE1B3A1">
      <w:pPr xmlns:w="http://schemas.openxmlformats.org/wordprocessingml/2006/main">
        <w:pStyle w:val="JuHIRoman"/>
        <w:numPr>
          <w:ilvl w:val="0"/>
          <w:numId w:val="0"/>
        </w:numPr>
      </w:pPr>
      <w:r xmlns:w="http://schemas.openxmlformats.org/wordprocessingml/2006/main" w:rsidRPr="00EF6F3C">
        <w:rPr>
          <w:caps w:val="0"/>
        </w:rPr>
        <w:t xml:space="preserve">IV. SOBRE LA APLICACIÓN DEL ARTÍCULO 41 DEL CONVENIO</w:t>
      </w:r>
    </w:p>
    <w:p w:rsidRPr="00EF6F3C" w:rsidR="00462810" w:rsidP="00EF6F3C" w14:paraId="20F5277D" w14:textId="2879AB44">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210. </w:t>
      </w:r>
      <w:r xmlns:w="http://schemas.openxmlformats.org/wordprocessingml/2006/main" w:rsidRPr="00EF6F3C">
        <w:fldChar xmlns:w="http://schemas.openxmlformats.org/wordprocessingml/2006/main" w:fldCharType="end"/>
      </w:r>
      <w:r xmlns:w="http://schemas.openxmlformats.org/wordprocessingml/2006/main" w:rsidRPr="00EF6F3C">
        <w:t xml:space="preserve">Conforme al artículo 41 del Convenio,</w:t>
      </w:r>
    </w:p>
    <w:p w:rsidRPr="00EF6F3C" w:rsidR="00462810" w:rsidP="00EF6F3C" w14:paraId="77F8A68C" w14:textId="598B5059">
      <w:pPr xmlns:w="http://schemas.openxmlformats.org/wordprocessingml/2006/main">
        <w:pStyle w:val="JuQuot"/>
      </w:pPr>
      <w:r xmlns:w="http://schemas.openxmlformats.org/wordprocessingml/2006/main" w:rsidRPr="00EF6F3C">
        <w:t xml:space="preserve">"Si el Tribunal determina que se ha producido una violación del Convenio o de sus Protocolos, y si el derecho interno de la Alta Parte Contratante de que se trate solo permite una reparación parcial por las consecuencias de dicha violación, el Tribunal, si fuera necesario, otorgará una justa satisfacción a la parte perjudicada."</w:t>
      </w:r>
    </w:p>
    <w:p w:rsidRPr="00EF6F3C" w:rsidR="00462810" w:rsidP="00EF6F3C" w14:paraId="191A3549" w14:textId="1B010451">
      <w:pPr xmlns:w="http://schemas.openxmlformats.org/wordprocessingml/2006/main">
        <w:pStyle w:val="JuHA"/>
        <w:numPr>
          <w:ilvl w:val="0"/>
          <w:numId w:val="0"/>
        </w:numPr>
        <w:ind w:left="510" w:hanging="340"/>
      </w:pPr>
      <w:r xmlns:w="http://schemas.openxmlformats.org/wordprocessingml/2006/main" w:rsidRPr="00EF6F3C">
        <w:t xml:space="preserve">A. </w:t>
      </w:r>
      <w:r xmlns:w="http://schemas.openxmlformats.org/wordprocessingml/2006/main" w:rsidRPr="00EF6F3C">
        <w:tab xmlns:w="http://schemas.openxmlformats.org/wordprocessingml/2006/main"/>
      </w:r>
      <w:r xmlns:w="http://schemas.openxmlformats.org/wordprocessingml/2006/main" w:rsidRPr="00EF6F3C">
        <w:t xml:space="preserve">Qué lástima</w:t>
      </w:r>
    </w:p>
    <w:p w:rsidRPr="00EF6F3C" w:rsidR="00462810" w:rsidP="00EF6F3C" w14:paraId="1D7ADEB4" w14:textId="3AD76952">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211. </w:t>
      </w:r>
      <w:r xmlns:w="http://schemas.openxmlformats.org/wordprocessingml/2006/main" w:rsidRPr="00EF6F3C">
        <w:fldChar xmlns:w="http://schemas.openxmlformats.org/wordprocessingml/2006/main" w:fldCharType="end"/>
      </w:r>
      <w:r xmlns:w="http://schemas.openxmlformats.org/wordprocessingml/2006/main" w:rsidRPr="00EF6F3C">
        <w:t xml:space="preserve">El demandante no presentó reclamación alguna por daños patrimoniales ni morales. Indicó que no buscaba beneficio económico, sino que deseaba que se constataran las violaciones del Convenio y que el Gobierno adoptara medidas para prevenir futuras violaciones. En consecuencia, la Corte considera que no existen fundamentos para otorgarle indemnización alguna por daños y perjuicios.</w:t>
      </w:r>
    </w:p>
    <w:p w:rsidRPr="00EF6F3C" w:rsidR="00462810" w:rsidP="00EF6F3C" w14:paraId="0DBE672D" w14:textId="1B5E6D05">
      <w:pPr xmlns:w="http://schemas.openxmlformats.org/wordprocessingml/2006/main">
        <w:pStyle w:val="JuHA"/>
        <w:numPr>
          <w:ilvl w:val="0"/>
          <w:numId w:val="0"/>
        </w:numPr>
        <w:ind w:left="510" w:hanging="340"/>
      </w:pPr>
      <w:r xmlns:w="http://schemas.openxmlformats.org/wordprocessingml/2006/main" w:rsidRPr="00EF6F3C">
        <w:t xml:space="preserve">B. </w:t>
      </w:r>
      <w:r xmlns:w="http://schemas.openxmlformats.org/wordprocessingml/2006/main" w:rsidRPr="00EF6F3C">
        <w:tab xmlns:w="http://schemas.openxmlformats.org/wordprocessingml/2006/main"/>
      </w:r>
      <w:r xmlns:w="http://schemas.openxmlformats.org/wordprocessingml/2006/main" w:rsidRPr="00EF6F3C">
        <w:t xml:space="preserve">Costos y gastos</w:t>
      </w:r>
    </w:p>
    <w:p w:rsidRPr="00EF6F3C" w:rsidR="00462810" w:rsidP="00EF6F3C" w14:paraId="5C88DD46" w14:textId="06D552B1">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212. </w:t>
      </w:r>
      <w:r xmlns:w="http://schemas.openxmlformats.org/wordprocessingml/2006/main" w:rsidRPr="00EF6F3C">
        <w:fldChar xmlns:w="http://schemas.openxmlformats.org/wordprocessingml/2006/main" w:fldCharType="end"/>
      </w:r>
      <w:r xmlns:w="http://schemas.openxmlformats.org/wordprocessingml/2006/main" w:rsidRPr="00EF6F3C">
        <w:t xml:space="preserve">El solicitante reclama 2.828,23 euros en concepto de costas y gastos incurridos en los procedimientos ante los tribunales nacionales y 10.800 euros en concepto de los incurridos en los procedimientos ante el Tribunal.</w:t>
      </w:r>
    </w:p>
    <w:p w:rsidRPr="00EF6F3C" w:rsidR="00462810" w:rsidP="00EF6F3C" w14:paraId="099D9B8D" w14:textId="6C4400B7">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r xmlns:w="http://schemas.openxmlformats.org/wordprocessingml/2006/main" w:rsidRPr="00EF6F3C" w:rsidR="00EF6F3C">
        <w:rPr>
          <w:noProof/>
        </w:rPr>
        <w:t xml:space="preserve">213. </w:t>
      </w:r>
      <w:r xmlns:w="http://schemas.openxmlformats.org/wordprocessingml/2006/main" w:rsidRPr="00EF6F3C">
        <w:fldChar xmlns:w="http://schemas.openxmlformats.org/wordprocessingml/2006/main" w:fldCharType="end"/>
      </w:r>
      <w:r xmlns:w="http://schemas.openxmlformats.org/wordprocessingml/2006/main" w:rsidRPr="00EF6F3C">
        <w:t xml:space="preserve">El Gobierno no impugna los gastos internos del demandante, que ascienden a 2.211,30 EUR. Sin embargo, deduce de la reclamación del demandante los gastos de viaje del asesor de ADF International, que prestó sus servicios </w:t>
      </w:r>
      <w:r xmlns:w="http://schemas.openxmlformats.org/wordprocessingml/2006/main" w:rsidRPr="00EF6F3C">
        <w:rPr>
          <w:i/>
          <w:iCs/>
        </w:rPr>
        <w:t xml:space="preserve">de forma gratuita </w:t>
      </w:r>
      <w:r xmlns:w="http://schemas.openxmlformats.org/wordprocessingml/2006/main" w:rsidRPr="00EF6F3C">
        <w:t xml:space="preserve">. En cuanto a los gastos derivados del procedimiento ante el Tribunal, el Gobierno señala que la solicitud de satisfacción equitativa indica que estos gastos no fueron sufragados por el demandante, puesto que ADF International prestó sus servicios </w:t>
      </w:r>
      <w:r xmlns:w="http://schemas.openxmlformats.org/wordprocessingml/2006/main" w:rsidRPr="00EF6F3C">
        <w:rPr>
          <w:i/>
          <w:iCs/>
        </w:rPr>
        <w:t xml:space="preserve">de forma gratuita </w:t>
      </w:r>
      <w:r xmlns:w="http://schemas.openxmlformats.org/wordprocessingml/2006/main" w:rsidRPr="00EF6F3C">
        <w:t xml:space="preserve">.</w:t>
      </w:r>
    </w:p>
    <w:p w:rsidRPr="00EF6F3C" w:rsidR="00462810" w:rsidP="00EF6F3C" w14:paraId="7E6530E2" w14:textId="56D376FB">
      <w:pPr xmlns:w="http://schemas.openxmlformats.org/wordprocessingml/2006/main">
        <w:pStyle w:val="JuPara"/>
      </w:pPr>
      <w:r xmlns:w="http://schemas.openxmlformats.org/wordprocessingml/2006/main" w:rsidRPr="00EF6F3C">
        <w:fldChar xmlns:w="http://schemas.openxmlformats.org/wordprocessingml/2006/main" w:fldCharType="begin"/>
      </w:r>
      <w:r xmlns:w="http://schemas.openxmlformats.org/wordprocessingml/2006/main" w:rsidRPr="00EF6F3C">
        <w:instrText xmlns:w="http://schemas.openxmlformats.org/wordprocessingml/2006/main" xml:space="preserve"> SEQ level0 \*arabic </w:instrText>
      </w:r>
      <w:r xmlns:w="http://schemas.openxmlformats.org/wordprocessingml/2006/main" w:rsidRPr="00EF6F3C">
        <w:fldChar xmlns:w="http://schemas.openxmlformats.org/wordprocessingml/2006/main" w:fldCharType="separate"/>
      </w:r>
      <w:bookmarkStart xmlns:w="http://schemas.openxmlformats.org/wordprocessingml/2006/main" w:name="paragraph00208" w:id="77"/>
      <w:r xmlns:w="http://schemas.openxmlformats.org/wordprocessingml/2006/main" w:rsidRPr="00EF6F3C" w:rsidR="00EF6F3C">
        <w:rPr>
          <w:noProof/>
        </w:rPr>
        <w:t xml:space="preserve">214. </w:t>
      </w:r>
      <w:bookmarkEnd xmlns:w="http://schemas.openxmlformats.org/wordprocessingml/2006/main" w:id="77"/>
      <w:r xmlns:w="http://schemas.openxmlformats.org/wordprocessingml/2006/main" w:rsidRPr="00EF6F3C">
        <w:fldChar xmlns:w="http://schemas.openxmlformats.org/wordprocessingml/2006/main" w:fldCharType="end"/>
      </w:r>
      <w:r xmlns:w="http://schemas.openxmlformats.org/wordprocessingml/2006/main" w:rsidRPr="00EF6F3C">
        <w:t xml:space="preserve">Según la jurisprudencia del Tribunal, un solicitante solo puede obtener el reembolso de los costos y gastos en la medida en que se establezca su realidad, necesidad y razonabilidad. En particular, el Tribunal ha sostenido que la realidad de los honorarios de un representante se establece si el solicitante los ha pagado o está obligado a pagarlos. Los honorarios de un representante que actuó pro bono no se han desembolsado realmente ( </w:t>
      </w:r>
      <w:r xmlns:w="http://schemas.openxmlformats.org/wordprocessingml/2006/main" w:rsidRPr="00EF6F3C">
        <w:rPr>
          <w:i/>
          <w:iCs/>
        </w:rPr>
        <w:t xml:space="preserve">Merabishvili v. Georgia </w:t>
      </w:r>
      <w:r xmlns:w="http://schemas.openxmlformats.org/wordprocessingml/2006/main" w:rsidRPr="00EF6F3C">
        <w:rPr>
          <w:iCs/>
        </w:rPr>
        <w:t xml:space="preserve">[GC] </w:t>
      </w:r>
      <w:r xmlns:w="http://schemas.openxmlformats.org/wordprocessingml/2006/main" w:rsidRPr="00EF6F3C">
        <w:t xml:space="preserve">, </w:t>
      </w:r>
      <w:r xmlns:w="http://schemas.openxmlformats.org/wordprocessingml/2006/main" w:rsidRPr="00EF6F3C">
        <w:rPr>
          <w:lang w:eastAsia="en-GB"/>
        </w:rPr>
        <w:t xml:space="preserve">no </w:t>
      </w:r>
      <w:r xmlns:w="http://schemas.openxmlformats.org/wordprocessingml/2006/main" w:rsidRPr="00EF6F3C">
        <w:rPr>
          <w:vertAlign w:val="superscript"/>
          <w:lang w:eastAsia="en-GB"/>
        </w:rPr>
        <w:t xml:space="preserve">.</w:t>
      </w:r>
      <w:r xmlns:w="http://schemas.openxmlformats.org/wordprocessingml/2006/main" w:rsidRPr="00EF6F3C">
        <w:rPr>
          <w:lang w:eastAsia="en-GB"/>
        </w:rPr>
        <w:t xml:space="preserve"> </w:t>
      </w:r>
      <w:r xmlns:w="http://schemas.openxmlformats.org/wordprocessingml/2006/main" w:rsidRPr="00EF6F3C">
        <w:t xml:space="preserve">72508/13, §§ 370-371, 28 de noviembre de 2017). Por lo tanto, teniendo en cuenta los documentos en su poder y los criterios antes mencionados, el Tribunal considera razonable conceder al demandante la suma de 2.211,30 EUR en concepto de costas y gastos incurridos en el procedimiento ante los tribunales nacionales, más cualquier importe que pudiera adeudarse en concepto de impuestos sobre dicha suma.</w:t>
      </w:r>
    </w:p>
    <w:p w:rsidRPr="00EF6F3C" w:rsidR="00462810" w:rsidP="00EF6F3C" w14:paraId="0B1144F1" w14:textId="77777777">
      <w:pPr xmlns:w="http://schemas.openxmlformats.org/wordprocessingml/2006/main">
        <w:pStyle w:val="JuHHead"/>
        <w:numPr>
          <w:ilvl w:val="0"/>
          <w:numId w:val="1"/>
        </w:numPr>
        <w:ind w:left="360" w:hanging="360"/>
      </w:pPr>
      <w:r xmlns:w="http://schemas.openxmlformats.org/wordprocessingml/2006/main" w:rsidRPr="00EF6F3C">
        <w:t xml:space="preserve">POR ESTAS RAZONES, EL TRIBUNAL</w:t>
      </w:r>
    </w:p>
    <w:p w:rsidRPr="00EF6F3C" w:rsidR="00462810" w:rsidP="00EF6F3C" w14:paraId="308E8853" w14:textId="506BB380">
      <w:pPr xmlns:w="http://schemas.openxmlformats.org/wordprocessingml/2006/main">
        <w:pStyle w:val="JuList"/>
        <w:numPr>
          <w:ilvl w:val="0"/>
          <w:numId w:val="6"/>
        </w:numPr>
      </w:pPr>
      <w:r xmlns:w="http://schemas.openxmlformats.org/wordprocessingml/2006/main" w:rsidRPr="00EF6F3C">
        <w:rPr>
          <w:i/>
          <w:iCs/>
        </w:rPr>
        <w:t xml:space="preserve">Rechaza </w:t>
      </w:r>
      <w:r xmlns:w="http://schemas.openxmlformats.org/wordprocessingml/2006/main" w:rsidRPr="00EF6F3C">
        <w:t xml:space="preserve">por unanimidad la objeción preliminar relativa al no </w:t>
      </w:r>
      <w:r xmlns:w="http://schemas.openxmlformats.org/wordprocessingml/2006/main" w:rsidRPr="00EF6F3C">
        <w:noBreakHyphen xmlns:w="http://schemas.openxmlformats.org/wordprocessingml/2006/main"/>
      </w:r>
      <w:r xmlns:w="http://schemas.openxmlformats.org/wordprocessingml/2006/main" w:rsidRPr="00EF6F3C">
        <w:t xml:space="preserve">agotamiento de los recursos internos;</w:t>
      </w:r>
    </w:p>
    <w:p w:rsidRPr="00EF6F3C" w:rsidR="00462810" w:rsidP="00EF6F3C" w14:paraId="6710A986" w14:textId="6CB741DC">
      <w:pPr xmlns:w="http://schemas.openxmlformats.org/wordprocessingml/2006/main">
        <w:pStyle w:val="JuList"/>
        <w:numPr>
          <w:ilvl w:val="0"/>
          <w:numId w:val="6"/>
        </w:numPr>
      </w:pPr>
      <w:r xmlns:w="http://schemas.openxmlformats.org/wordprocessingml/2006/main" w:rsidRPr="00EF6F3C">
        <w:rPr>
          <w:i/>
        </w:rPr>
        <w:t xml:space="preserve">Declara </w:t>
      </w:r>
      <w:r xmlns:w="http://schemas.openxmlformats.org/wordprocessingml/2006/main" w:rsidRPr="00EF6F3C">
        <w:t xml:space="preserve">, por unanimidad, que la solicitud es admisible;</w:t>
      </w:r>
    </w:p>
    <w:p w:rsidRPr="00EF6F3C" w:rsidR="00462810" w:rsidP="00EF6F3C" w14:paraId="05445D90" w14:textId="5A49FF07">
      <w:pPr xmlns:w="http://schemas.openxmlformats.org/wordprocessingml/2006/main">
        <w:pStyle w:val="JuList"/>
        <w:numPr>
          <w:ilvl w:val="0"/>
          <w:numId w:val="6"/>
        </w:numPr>
      </w:pPr>
      <w:r xmlns:w="http://schemas.openxmlformats.org/wordprocessingml/2006/main" w:rsidRPr="00EF6F3C">
        <w:rPr>
          <w:i/>
        </w:rPr>
        <w:t xml:space="preserve">Declaró </w:t>
      </w:r>
      <w:r xmlns:w="http://schemas.openxmlformats.org/wordprocessingml/2006/main" w:rsidRPr="00EF6F3C">
        <w:t xml:space="preserve">, por cinco votos contra dos, que no se había producido ninguna violación del artículo 2 del Convenio debido al marco legislativo relativo a los actos previos a la eutanasia;</w:t>
      </w:r>
    </w:p>
    <w:p w:rsidRPr="00EF6F3C" w:rsidR="00462810" w:rsidP="00EF6F3C" w14:paraId="2AC615A9" w14:textId="4C702872">
      <w:pPr xmlns:w="http://schemas.openxmlformats.org/wordprocessingml/2006/main">
        <w:pStyle w:val="JuList"/>
        <w:numPr>
          <w:ilvl w:val="0"/>
          <w:numId w:val="6"/>
        </w:numPr>
      </w:pPr>
      <w:r xmlns:w="http://schemas.openxmlformats.org/wordprocessingml/2006/main" w:rsidRPr="00EF6F3C">
        <w:rPr>
          <w:i/>
        </w:rPr>
        <w:t xml:space="preserve">Se declaró </w:t>
      </w:r>
      <w:r xmlns:w="http://schemas.openxmlformats.org/wordprocessingml/2006/main" w:rsidRPr="00EF6F3C">
        <w:t xml:space="preserve">, por cinco votos contra dos, que no se había producido ninguna violación del artículo 2 del Convenio debido a las condiciones en que se llevó a cabo la eutanasia de la madre del solicitante;</w:t>
      </w:r>
    </w:p>
    <w:p w:rsidRPr="00EF6F3C" w:rsidR="00462810" w:rsidP="00EF6F3C" w14:paraId="0C39BEA7" w14:textId="66E1D7B1">
      <w:pPr xmlns:w="http://schemas.openxmlformats.org/wordprocessingml/2006/main">
        <w:pStyle w:val="JuList"/>
        <w:numPr>
          <w:ilvl w:val="0"/>
          <w:numId w:val="6"/>
        </w:numPr>
      </w:pPr>
      <w:r xmlns:w="http://schemas.openxmlformats.org/wordprocessingml/2006/main" w:rsidRPr="00EF6F3C">
        <w:rPr>
          <w:i/>
        </w:rPr>
        <w:t xml:space="preserve">Se </w:t>
      </w:r>
      <w:r xmlns:w="http://schemas.openxmlformats.org/wordprocessingml/2006/main" w:rsidRPr="00EF6F3C">
        <w:t xml:space="preserve">acordó por unanimidad que se había producido una violación del artículo 2 del Convenio debido a las deficiencias en el control </w:t>
      </w:r>
      <w:r xmlns:w="http://schemas.openxmlformats.org/wordprocessingml/2006/main" w:rsidRPr="00EF6F3C">
        <w:rPr>
          <w:i/>
          <w:iCs/>
        </w:rPr>
        <w:t xml:space="preserve">posterior </w:t>
      </w:r>
      <w:r xmlns:w="http://schemas.openxmlformats.org/wordprocessingml/2006/main" w:rsidRPr="00EF6F3C">
        <w:t xml:space="preserve">de la eutanasia practicada;</w:t>
      </w:r>
    </w:p>
    <w:p w:rsidRPr="00EF6F3C" w:rsidR="00462810" w:rsidP="00EF6F3C" w14:paraId="1E53C05F" w14:textId="5C0BFFC0">
      <w:pPr xmlns:w="http://schemas.openxmlformats.org/wordprocessingml/2006/main">
        <w:pStyle w:val="JuList"/>
        <w:numPr>
          <w:ilvl w:val="0"/>
          <w:numId w:val="6"/>
        </w:numPr>
      </w:pPr>
      <w:r xmlns:w="http://schemas.openxmlformats.org/wordprocessingml/2006/main" w:rsidRPr="00EF6F3C">
        <w:rPr>
          <w:i/>
        </w:rPr>
        <w:t xml:space="preserve">Declaró </w:t>
      </w:r>
      <w:r xmlns:w="http://schemas.openxmlformats.org/wordprocessingml/2006/main" w:rsidRPr="00EF6F3C">
        <w:t xml:space="preserve">, por seis votos contra uno, que no se había producido ninguna violación del artículo 8 de la Convención;</w:t>
      </w:r>
    </w:p>
    <w:p w:rsidRPr="00EF6F3C" w:rsidR="00462810" w:rsidP="00EF6F3C" w14:paraId="0E07BCBB" w14:textId="0A8175E6">
      <w:pPr xmlns:w="http://schemas.openxmlformats.org/wordprocessingml/2006/main">
        <w:pStyle w:val="JuList"/>
        <w:numPr>
          <w:ilvl w:val="0"/>
          <w:numId w:val="6"/>
        </w:numPr>
      </w:pPr>
      <w:r xmlns:w="http://schemas.openxmlformats.org/wordprocessingml/2006/main" w:rsidRPr="00EF6F3C">
        <w:rPr>
          <w:i/>
        </w:rPr>
        <w:t xml:space="preserve">Se dijo </w:t>
      </w:r>
      <w:r xmlns:w="http://schemas.openxmlformats.org/wordprocessingml/2006/main" w:rsidRPr="00EF6F3C">
        <w:t xml:space="preserve">por unanimidad:</w:t>
      </w:r>
    </w:p>
    <w:p w:rsidRPr="00EF6F3C" w:rsidR="00462810" w:rsidP="00EF6F3C" w14:paraId="59DFF898" w14:textId="6329479A">
      <w:pPr xmlns:w="http://schemas.openxmlformats.org/wordprocessingml/2006/main">
        <w:pStyle w:val="JuLista"/>
        <w:numPr>
          <w:ilvl w:val="1"/>
          <w:numId w:val="6"/>
        </w:numPr>
      </w:pPr>
      <w:r xmlns:w="http://schemas.openxmlformats.org/wordprocessingml/2006/main" w:rsidRPr="00EF6F3C">
        <w:t xml:space="preserve">que el Estado demandado debe pagar al demandante, dentro de los tres meses siguientes a la fecha en que la sentencia adquiera firmeza de conformidad con el artículo 44 § 2 del Convenio, 2.211,30 euros (dos mil doscientos once euros y treinta céntimos), más cualquier cantidad que el demandante pueda pagar en concepto de impuesto sobre dicha suma, en concepto de costas y gastos;</w:t>
      </w:r>
    </w:p>
    <w:p w:rsidRPr="00EF6F3C" w:rsidR="00462810" w:rsidP="00EF6F3C" w14:paraId="0050D4EF" w14:textId="0EF02297">
      <w:pPr xmlns:w="http://schemas.openxmlformats.org/wordprocessingml/2006/main">
        <w:pStyle w:val="JuLista"/>
        <w:numPr>
          <w:ilvl w:val="1"/>
          <w:numId w:val="6"/>
        </w:numPr>
      </w:pPr>
      <w:r xmlns:w="http://schemas.openxmlformats.org/wordprocessingml/2006/main" w:rsidRPr="00EF6F3C">
        <w:t xml:space="preserve">que desde el vencimiento de dicho período hasta el pago, este importe se incrementará con un interés simple a una tasa igual a la del mecanismo de crédito marginal del Banco Central Europeo aplicable durante este período, más tres puntos porcentuales;</w:t>
      </w:r>
    </w:p>
    <w:p w:rsidRPr="00EF6F3C" w:rsidR="00462810" w:rsidP="00EF6F3C" w14:paraId="38059603" w14:textId="19AF4629">
      <w:pPr xmlns:w="http://schemas.openxmlformats.org/wordprocessingml/2006/main">
        <w:pStyle w:val="JuList"/>
        <w:numPr>
          <w:ilvl w:val="0"/>
          <w:numId w:val="6"/>
        </w:numPr>
      </w:pPr>
      <w:r xmlns:w="http://schemas.openxmlformats.org/wordprocessingml/2006/main" w:rsidRPr="00EF6F3C">
        <w:rPr>
          <w:i/>
          <w:iCs/>
        </w:rPr>
        <w:t xml:space="preserve">Rechaza </w:t>
      </w:r>
      <w:r xmlns:w="http://schemas.openxmlformats.org/wordprocessingml/2006/main" w:rsidRPr="00EF6F3C">
        <w:t xml:space="preserve">unánimemente el exceso de la exigencia de una satisfacción justa.</w:t>
      </w:r>
    </w:p>
    <w:p w:rsidRPr="00EF6F3C" w:rsidR="00462810" w:rsidP="00EF6F3C" w14:paraId="4958CBFB" w14:textId="0C96AAEA">
      <w:pPr xmlns:w="http://schemas.openxmlformats.org/wordprocessingml/2006/main">
        <w:pStyle w:val="JuParaLast"/>
      </w:pPr>
      <w:r xmlns:w="http://schemas.openxmlformats.org/wordprocessingml/2006/main" w:rsidRPr="00EF6F3C">
        <w:t xml:space="preserve">Hecho en francés y comunicado por escrito el 4 de octubre de 2022, de conformidad con el artículo 77, apartados 2 y 3, del reglamento.</w:t>
      </w:r>
    </w:p>
    <w:p w:rsidRPr="00EF6F3C" w:rsidR="00462810" w:rsidP="00EF6F3C" w14:paraId="6E962AB5" w14:textId="77777777">
      <w:pPr>
        <w:pStyle w:val="JuSigned"/>
        <w:keepNext/>
        <w:keepLines/>
        <w:rPr>
          <w:color w:val="F8F8F8" w:themeColor="background2"/>
        </w:rPr>
      </w:pPr>
      <w:r w:rsidRPr="00EF6F3C">
        <w:rPr>
          <w:color w:val="F8F8F8" w:themeColor="background2"/>
        </w:rPr>
        <w:tab/>
      </w:r>
    </w:p>
    <w:p w:rsidRPr="00EF6F3C" w:rsidR="00462810" w:rsidP="00EF6F3C" w14:paraId="11F14962" w14:textId="77777777">
      <w:pPr xmlns:w="http://schemas.openxmlformats.org/wordprocessingml/2006/main">
        <w:pStyle w:val="JuSigned"/>
      </w:pPr>
      <w:r xmlns:w="http://schemas.openxmlformats.org/wordprocessingml/2006/main" w:rsidRPr="00EF6F3C">
        <w:tab xmlns:w="http://schemas.openxmlformats.org/wordprocessingml/2006/main"/>
      </w:r>
      <w:r xmlns:w="http://schemas.openxmlformats.org/wordprocessingml/2006/main" w:rsidRPr="00EF6F3C">
        <w:t xml:space="preserve">Milan BlaškoGeorges Ravarani </w:t>
      </w:r>
      <w:r xmlns:w="http://schemas.openxmlformats.org/wordprocessingml/2006/main" w:rsidRPr="00EF6F3C">
        <w:br xmlns:w="http://schemas.openxmlformats.org/wordprocessingml/2006/main"/>
      </w:r>
      <w:r xmlns:w="http://schemas.openxmlformats.org/wordprocessingml/2006/main" w:rsidRPr="00EF6F3C">
        <w:tab xmlns:w="http://schemas.openxmlformats.org/wordprocessingml/2006/main"/>
      </w:r>
      <w:r xmlns:w="http://schemas.openxmlformats.org/wordprocessingml/2006/main" w:rsidRPr="00EF6F3C">
        <w:t xml:space="preserve">SecretarioPresidente</w:t>
      </w:r>
    </w:p>
    <w:p w:rsidRPr="00EF6F3C" w:rsidR="00462810" w:rsidP="00EF6F3C" w14:paraId="7098F02B" w14:textId="77777777">
      <w:pPr>
        <w:pStyle w:val="JuPara"/>
      </w:pPr>
    </w:p>
    <w:p w:rsidRPr="00EF6F3C" w:rsidR="00462810" w:rsidP="00EF6F3C" w14:paraId="36428AF9" w14:textId="06BB1096">
      <w:pPr xmlns:w="http://schemas.openxmlformats.org/wordprocessingml/2006/main">
        <w:pStyle w:val="JuParaLast"/>
      </w:pPr>
      <w:r xmlns:w="http://schemas.openxmlformats.org/wordprocessingml/2006/main" w:rsidRPr="00EF6F3C">
        <w:t xml:space="preserve">Adjuntos a esta sentencia, de conformidad con el artículo 45 § 2 del Convenio y el artículo 74 § 2 del Reglamento de la Corte, se encuentran los siguientes dictámenes separados:</w:t>
      </w:r>
    </w:p>
    <w:p w:rsidRPr="00EF6F3C" w:rsidR="00462810" w:rsidP="00EF6F3C" w14:paraId="31DA34EB" w14:textId="77777777">
      <w:pPr xmlns:w="http://schemas.openxmlformats.org/wordprocessingml/2006/main">
        <w:pStyle w:val="JuPara"/>
      </w:pPr>
      <w:r xmlns:w="http://schemas.openxmlformats.org/wordprocessingml/2006/main" w:rsidRPr="00EF6F3C">
        <w:t xml:space="preserve">– opinión parcialmente concurrente y parcialmente disidente del juez Elósegui;</w:t>
      </w:r>
    </w:p>
    <w:p w:rsidRPr="00EF6F3C" w:rsidR="00462810" w:rsidP="00EF6F3C" w14:paraId="1B2CF9A2" w14:textId="77777777">
      <w:pPr xmlns:w="http://schemas.openxmlformats.org/wordprocessingml/2006/main">
        <w:pStyle w:val="JuPara"/>
      </w:pPr>
      <w:r xmlns:w="http://schemas.openxmlformats.org/wordprocessingml/2006/main" w:rsidRPr="00EF6F3C">
        <w:t xml:space="preserve">– Una opinión parcialmente disidente del juez Serghides.</w:t>
      </w:r>
    </w:p>
    <w:p w:rsidRPr="00EF6F3C" w:rsidR="00462810" w:rsidP="00EF6F3C" w14:paraId="277182A9" w14:textId="77777777">
      <w:pPr xmlns:w="http://schemas.openxmlformats.org/wordprocessingml/2006/main">
        <w:pStyle w:val="JuInitialled"/>
      </w:pPr>
      <w:r xmlns:w="http://schemas.openxmlformats.org/wordprocessingml/2006/main" w:rsidRPr="00EF6F3C">
        <w:t xml:space="preserve">GR </w:t>
      </w:r>
      <w:r xmlns:w="http://schemas.openxmlformats.org/wordprocessingml/2006/main" w:rsidRPr="00EF6F3C">
        <w:br xmlns:w="http://schemas.openxmlformats.org/wordprocessingml/2006/main"/>
      </w:r>
      <w:r xmlns:w="http://schemas.openxmlformats.org/wordprocessingml/2006/main" w:rsidRPr="00EF6F3C">
        <w:t xml:space="preserve">MB</w:t>
      </w:r>
      <w:r xmlns:w="http://schemas.openxmlformats.org/wordprocessingml/2006/main" w:rsidRPr="00EF6F3C">
        <w:br xmlns:w="http://schemas.openxmlformats.org/wordprocessingml/2006/main"/>
      </w:r>
    </w:p>
    <w:p w:rsidRPr="00EF6F3C" w:rsidR="00462810" w:rsidP="00EF6F3C" w14:paraId="48AE59D2" w14:textId="77777777">
      <w:pPr>
        <w:pStyle w:val="JuPara"/>
        <w:sectPr>
          <w:headerReference w:type="even" r:id="rId11"/>
          <w:headerReference w:type="default" r:id="rId12"/>
          <w:footerReference w:type="default" r:id="rId13"/>
          <w:footnotePr>
            <w:numRestart w:val="eachSect"/>
          </w:footnotePr>
          <w:pgSz w:w="11906" w:h="16838" w:code="9"/>
          <w:pgMar w:top="2274" w:right="2274" w:bottom="2274" w:left="2274" w:header="1701" w:footer="720" w:gutter="0"/>
          <w:pgNumType w:start="1"/>
          <w:cols w:space="720"/>
          <w:noEndnote/>
        </w:sectPr>
      </w:pPr>
    </w:p>
    <w:p w:rsidRPr="00EF6F3C" w:rsidR="00462810" w:rsidP="00EF6F3C" w14:paraId="63B8B19E" w14:textId="77777777">
      <w:pPr xmlns:w="http://schemas.openxmlformats.org/wordprocessingml/2006/main">
        <w:pStyle w:val="JuHHead"/>
        <w:jc w:val="center"/>
      </w:pPr>
      <w:r xmlns:w="http://schemas.openxmlformats.org/wordprocessingml/2006/main" w:rsidRPr="00EF6F3C">
        <w:t xml:space="preserve">OPINIÓN DEL JUEZ ELÓSEGUI, PARCIALMENTE CONCORDANTE Y PARCIALMENTE DISIDENTE</w:t>
      </w:r>
    </w:p>
    <w:p w:rsidRPr="00EF6F3C" w:rsidR="00462810" w:rsidP="00EF6F3C" w14:paraId="3F82DC8E" w14:textId="77777777">
      <w:pPr xmlns:w="http://schemas.openxmlformats.org/wordprocessingml/2006/main">
        <w:pStyle w:val="JuH1"/>
        <w:numPr>
          <w:ilvl w:val="0"/>
          <w:numId w:val="0"/>
        </w:numPr>
        <w:ind w:left="340"/>
        <w:jc w:val="center"/>
      </w:pPr>
      <w:r xmlns:w="http://schemas.openxmlformats.org/wordprocessingml/2006/main" w:rsidRPr="00EF6F3C">
        <w:t xml:space="preserve">(Traducción)</w:t>
      </w:r>
    </w:p>
    <w:p w:rsidRPr="00EF6F3C" w:rsidR="00462810" w:rsidP="00EF6F3C" w14:paraId="1A540B7B" w14:textId="77777777">
      <w:pPr xmlns:w="http://schemas.openxmlformats.org/wordprocessingml/2006/main">
        <w:pStyle w:val="JuHIRoman"/>
        <w:numPr>
          <w:ilvl w:val="1"/>
          <w:numId w:val="2"/>
        </w:numPr>
      </w:pPr>
      <w:r xmlns:w="http://schemas.openxmlformats.org/wordprocessingml/2006/main" w:rsidRPr="00EF6F3C">
        <w:rPr>
          <w:caps w:val="0"/>
        </w:rPr>
        <w:t xml:space="preserve">INTRODUCCIÓN</w:t>
      </w:r>
    </w:p>
    <w:p w:rsidRPr="00EF6F3C" w:rsidR="00462810" w:rsidP="00EF6F3C" w14:paraId="254923A2" w14:textId="28C6E2CF">
      <w:pPr xmlns:w="http://schemas.openxmlformats.org/wordprocessingml/2006/main">
        <w:pStyle w:val="JuPara"/>
      </w:pPr>
      <w:r xmlns:w="http://schemas.openxmlformats.org/wordprocessingml/2006/main" w:rsidRPr="00EF6F3C">
        <w:t xml:space="preserve">1. El solicitante alega que su madre fue sometida a un acto de eutanasia sin las garantías procesales suficientes (Artículo 2) y sin consultar a sus hijos (Artículo 8).</w:t>
      </w:r>
    </w:p>
    <w:p w:rsidRPr="00EF6F3C" w:rsidR="00462810" w:rsidP="00EF6F3C" w14:paraId="01E8CF4D" w14:textId="3E6353A2">
      <w:pPr xmlns:w="http://schemas.openxmlformats.org/wordprocessingml/2006/main">
        <w:pStyle w:val="JuPara"/>
      </w:pPr>
      <w:r xmlns:w="http://schemas.openxmlformats.org/wordprocessingml/2006/main" w:rsidRPr="00EF6F3C">
        <w:t xml:space="preserve">Coincido con las conclusiones de la mayoría en dos puntos importantes: primero, que se ha producido una violación del artículo 2 del Convenio debido a las deficiencias en el control </w:t>
      </w:r>
      <w:r xmlns:w="http://schemas.openxmlformats.org/wordprocessingml/2006/main" w:rsidRPr="00EF6F3C">
        <w:rPr>
          <w:i/>
          <w:iCs/>
        </w:rPr>
        <w:t xml:space="preserve">posterior </w:t>
      </w:r>
      <w:r xmlns:w="http://schemas.openxmlformats.org/wordprocessingml/2006/main" w:rsidRPr="00EF6F3C">
        <w:t xml:space="preserve">de la eutanasia practicada a la madre del solicitante (punto 5 de la parte dispositiva), y segundo, que no se ha producido ninguna violación del artículo 8 del Convenio en el presente caso (punto 6 de la parte dispositiva).</w:t>
      </w:r>
    </w:p>
    <w:p w:rsidRPr="00EF6F3C" w:rsidR="00462810" w:rsidP="00EF6F3C" w14:paraId="5B658175" w14:textId="537C5355">
      <w:pPr xmlns:w="http://schemas.openxmlformats.org/wordprocessingml/2006/main">
        <w:pStyle w:val="JuPara"/>
      </w:pPr>
      <w:r xmlns:w="http://schemas.openxmlformats.org/wordprocessingml/2006/main" w:rsidRPr="00EF6F3C">
        <w:t xml:space="preserve">Sin embargo, voté en contra de otros dos puntos de la parte dispositiva (puntos 3 y 4), porque creo que también se ha producido una violación del artículo 2 del Convenio debido al marco legislativo relativo a los actos previos a la eutanasia.</w:t>
      </w:r>
    </w:p>
    <w:p w:rsidRPr="00EF6F3C" w:rsidR="00462810" w:rsidP="00EF6F3C" w14:paraId="60244018" w14:textId="2DFF2274">
      <w:pPr xmlns:w="http://schemas.openxmlformats.org/wordprocessingml/2006/main">
        <w:pStyle w:val="JuPara"/>
      </w:pPr>
      <w:r xmlns:w="http://schemas.openxmlformats.org/wordprocessingml/2006/main" w:rsidRPr="00EF6F3C">
        <w:t xml:space="preserve">Este caso es importante: parece que es la primera vez que el Tribunal ha tenido la oportunidad de examinar el alcance y la naturaleza de las obligaciones que incumben al Estado en virtud del artículo 2 con respecto, por un lado, a la eutanasia y, por otro, a los pacientes que sufren trastornos psiquiátricos y que solicitan someterse a la eutanasia.</w:t>
      </w:r>
    </w:p>
    <w:p w:rsidRPr="00EF6F3C" w:rsidR="00462810" w:rsidP="00EF6F3C" w14:paraId="69BBBA59" w14:textId="3D50E83D">
      <w:pPr xmlns:w="http://schemas.openxmlformats.org/wordprocessingml/2006/main">
        <w:pStyle w:val="JuPara"/>
      </w:pPr>
      <w:r xmlns:w="http://schemas.openxmlformats.org/wordprocessingml/2006/main" w:rsidRPr="00EF6F3C">
        <w:t xml:space="preserve">2. En cuanto a las obligaciones positivas que exigen al Estado establecer un marco regulatorio eficaz (que incluya, en particular, una investigación </w:t>
      </w:r>
      <w:r xmlns:w="http://schemas.openxmlformats.org/wordprocessingml/2006/main" w:rsidRPr="00EF6F3C">
        <w:rPr>
          <w:i/>
          <w:iCs/>
        </w:rPr>
        <w:t xml:space="preserve">retroactiva eficaz </w:t>
      </w:r>
      <w:r xmlns:w="http://schemas.openxmlformats.org/wordprocessingml/2006/main" w:rsidRPr="00EF6F3C">
        <w:t xml:space="preserve">), coincido con la conclusión de la mayoría de que, en este caso específico, se produjo una violación del artículo 2 debido a la ausencia, dentro del sistema interno, de un control </w:t>
      </w:r>
      <w:r xmlns:w="http://schemas.openxmlformats.org/wordprocessingml/2006/main" w:rsidRPr="00EF6F3C">
        <w:rPr>
          <w:i/>
          <w:iCs/>
        </w:rPr>
        <w:t xml:space="preserve">retroactivo eficaz </w:t>
      </w:r>
      <w:r xmlns:w="http://schemas.openxmlformats.org/wordprocessingml/2006/main" w:rsidRPr="00EF6F3C">
        <w:t xml:space="preserve">destinado a determinar la causa de muerte de los pacientes sometidos a eutanasia. La independencia exige no solo la ausencia de cualquier vínculo jerárquico o institucional, sino también que todas las partes responsables de realizar una evaluación dentro del procedimiento para determinar la causa de muerte de un paciente gocen de independencia formal y de facto respecto de quienes participaron en el procedimiento de eutanasia.</w:t>
      </w:r>
    </w:p>
    <w:p w:rsidRPr="00EF6F3C" w:rsidR="00462810" w:rsidP="00EF6F3C" w14:paraId="61E8DC2B" w14:textId="39E1B524">
      <w:pPr xmlns:w="http://schemas.openxmlformats.org/wordprocessingml/2006/main">
        <w:pStyle w:val="JuPara"/>
      </w:pPr>
      <w:r xmlns:w="http://schemas.openxmlformats.org/wordprocessingml/2006/main" w:rsidRPr="00EF6F3C">
        <w:t xml:space="preserve">3. En las pocas leyes actualmente en vigor sobre la eutanasia (suicidio asistido), se pueden distinguir dos tipos de normas: las que prevén una revisión </w:t>
      </w:r>
      <w:r xmlns:w="http://schemas.openxmlformats.org/wordprocessingml/2006/main" w:rsidRPr="00EF6F3C">
        <w:rPr>
          <w:i/>
          <w:iCs/>
        </w:rPr>
        <w:t xml:space="preserve">previa </w:t>
      </w:r>
      <w:r xmlns:w="http://schemas.openxmlformats.org/wordprocessingml/2006/main" w:rsidRPr="00EF6F3C">
        <w:t xml:space="preserve">para determinar si se respetan las garantías legales y las que prevén una revisión </w:t>
      </w:r>
      <w:r xmlns:w="http://schemas.openxmlformats.org/wordprocessingml/2006/main" w:rsidRPr="00EF6F3C">
        <w:rPr>
          <w:i/>
          <w:iCs/>
        </w:rPr>
        <w:t xml:space="preserve">posterior .</w:t>
      </w:r>
      <w:r xmlns:w="http://schemas.openxmlformats.org/wordprocessingml/2006/main" w:rsidRPr="00EF6F3C">
        <w:t xml:space="preserve"> </w:t>
      </w:r>
      <w:r xmlns:w="http://schemas.openxmlformats.org/wordprocessingml/2006/main" w:rsidRPr="00EF6F3C">
        <w:rPr>
          <w:i/>
          <w:iCs/>
        </w:rPr>
        <w:t xml:space="preserve">a posteriori </w:t>
      </w:r>
      <w:r xmlns:w="http://schemas.openxmlformats.org/wordprocessingml/2006/main" w:rsidRPr="00EF6F3C">
        <w:t xml:space="preserve">. El derecho belga es el único que entra en la segunda categoría (para un análisis comparativo reciente, véase </w:t>
      </w:r>
      <w:r xmlns:w="http://schemas.openxmlformats.org/wordprocessingml/2006/main" w:rsidRPr="00EF6F3C">
        <w:rPr>
          <w:i/>
        </w:rPr>
        <w:t xml:space="preserve">Lings v. Denmark </w:t>
      </w:r>
      <w:r xmlns:w="http://schemas.openxmlformats.org/wordprocessingml/2006/main" w:rsidRPr="00EF6F3C">
        <w:t xml:space="preserve">, n.º </w:t>
      </w:r>
      <w:r xmlns:w="http://schemas.openxmlformats.org/wordprocessingml/2006/main" w:rsidRPr="00EF6F3C">
        <w:rPr>
          <w:vertAlign w:val="superscript"/>
        </w:rPr>
        <w:t xml:space="preserve">15136/20 </w:t>
      </w:r>
      <w:r xmlns:w="http://schemas.openxmlformats.org/wordprocessingml/2006/main" w:rsidRPr="00EF6F3C">
        <w:t xml:space="preserve">, §§ 26-31, 12 de abril de 2022) </w:t>
      </w:r>
      <w:r xmlns:w="http://schemas.openxmlformats.org/wordprocessingml/2006/main">
        <w:rPr>
          <w:vertAlign w:val="superscript"/>
        </w:rPr>
        <w:footnoteReference xmlns:w="http://schemas.openxmlformats.org/wordprocessingml/2006/main" w:id="2"/>
      </w:r>
      <w:r xmlns:w="http://schemas.openxmlformats.org/wordprocessingml/2006/main" w:rsidRPr="00EF6F3C">
        <w:t xml:space="preserve">.</w:t>
      </w:r>
    </w:p>
    <w:p w:rsidRPr="00EF6F3C" w:rsidR="00462810" w:rsidP="00EF6F3C" w14:paraId="3D5356C8" w14:textId="561171E7">
      <w:pPr xmlns:w="http://schemas.openxmlformats.org/wordprocessingml/2006/main">
        <w:pStyle w:val="JuPara"/>
      </w:pPr>
      <w:r xmlns:w="http://schemas.openxmlformats.org/wordprocessingml/2006/main" w:rsidRPr="00EF6F3C">
        <w:t xml:space="preserve">Como jueces, estamos llamados a dictaminar sobre un caso concreto, teniendo en cuenta los hechos probados que se nos presentan, y a determinar si se ha producido o no una violación de uno o más derechos consagrados en el Convenio Europeo de Derechos Humanos. Por lo tanto, nuestra función no es ni actuar como legisladores ni formular principios </w:t>
      </w:r>
      <w:r xmlns:w="http://schemas.openxmlformats.org/wordprocessingml/2006/main" w:rsidRPr="00EF6F3C">
        <w:rPr>
          <w:i/>
          <w:iCs/>
        </w:rPr>
        <w:t xml:space="preserve">en abstracto </w:t>
      </w:r>
      <w:r xmlns:w="http://schemas.openxmlformats.org/wordprocessingml/2006/main" w:rsidRPr="00EF6F3C">
        <w:t xml:space="preserve">. En el caso </w:t>
      </w:r>
      <w:r xmlns:w="http://schemas.openxmlformats.org/wordprocessingml/2006/main" w:rsidRPr="00EF6F3C">
        <w:rPr>
          <w:i/>
          <w:iCs/>
        </w:rPr>
        <w:t xml:space="preserve">Lings contra Dinamarca </w:t>
      </w:r>
      <w:r xmlns:w="http://schemas.openxmlformats.org/wordprocessingml/2006/main" w:rsidRPr="00EF6F3C">
        <w:t xml:space="preserve">(citado anteriormente), que examinó recientemente, el Tribunal recordó que «de acuerdo con su jurisprudencia consolidada, cuando conoce de un caso que se origina a partir de una solicitud individual presentada en virtud del artículo 34 del Convenio, su tarea no es examinar el derecho interno en abstracto, sino determinar si la forma en que ese derecho se ha aplicado al solicitante o le ha afectado ha dado lugar a una violación del Convenio» ( </w:t>
      </w:r>
      <w:r xmlns:w="http://schemas.openxmlformats.org/wordprocessingml/2006/main" w:rsidRPr="00EF6F3C">
        <w:rPr>
          <w:i/>
          <w:iCs/>
        </w:rPr>
        <w:t xml:space="preserve">Lings </w:t>
      </w:r>
      <w:r xmlns:w="http://schemas.openxmlformats.org/wordprocessingml/2006/main" w:rsidRPr="00EF6F3C">
        <w:t xml:space="preserve">, citado anteriormente, § 47).</w:t>
      </w:r>
    </w:p>
    <w:p w:rsidRPr="00EF6F3C" w:rsidR="00462810" w:rsidP="00EF6F3C" w14:paraId="4135057B" w14:textId="3FD7BA06">
      <w:pPr xmlns:w="http://schemas.openxmlformats.org/wordprocessingml/2006/main">
        <w:pStyle w:val="JuPara"/>
      </w:pPr>
      <w:r xmlns:w="http://schemas.openxmlformats.org/wordprocessingml/2006/main" w:rsidRPr="00EF6F3C">
        <w:t xml:space="preserve">Por lo tanto, mi voto sobre los puntos en los que coincido o discrepo con las conclusiones de la mayoría no me vincula en casos futuros donde la legislación nacional o los hechos difieran, o donde no exista una ley vigente a nivel nacional. Independientemente de cómo apliquemos la jurisprudencia del Tribunal, no hay dos casos idénticos, ni siquiera existen interpretaciones coherentes de nuestra propia jurisprudencia.</w:t>
      </w:r>
    </w:p>
    <w:p w:rsidRPr="00EF6F3C" w:rsidR="00462810" w:rsidP="00EF6F3C" w14:paraId="2A201CD2" w14:textId="6596B2E6">
      <w:pPr xmlns:w="http://schemas.openxmlformats.org/wordprocessingml/2006/main">
        <w:pStyle w:val="JuPara"/>
      </w:pPr>
      <w:r xmlns:w="http://schemas.openxmlformats.org/wordprocessingml/2006/main" w:rsidRPr="00EF6F3C">
        <w:t xml:space="preserve">En el siguiente análisis, me centraré en la cuestión del cumplimiento de la legislación belga en este caso concreto, basándome en los hechos probados y examinando si, en la práctica, se respetaron las garantías concretas previstas en el marco legislativo. En consecuencia, tras analizar el caso específico, concluiré que ni la revisión posterior </w:t>
      </w:r>
      <w:r xmlns:w="http://schemas.openxmlformats.org/wordprocessingml/2006/main" w:rsidRPr="00EF6F3C">
        <w:rPr>
          <w:i/>
          <w:iCs/>
        </w:rPr>
        <w:t xml:space="preserve">de </w:t>
      </w:r>
      <w:r xmlns:w="http://schemas.openxmlformats.org/wordprocessingml/2006/main" w:rsidRPr="00EF6F3C">
        <w:t xml:space="preserve">la eutanasia realizada ni la comisión establecida por la legislación belga cumplieron con dicha legislación, y que resulta evidente que un sistema que prevé la revisión </w:t>
      </w:r>
      <w:r xmlns:w="http://schemas.openxmlformats.org/wordprocessingml/2006/main" w:rsidRPr="00EF6F3C">
        <w:rPr>
          <w:i/>
          <w:iCs/>
        </w:rPr>
        <w:t xml:space="preserve">posterior </w:t>
      </w:r>
      <w:r xmlns:w="http://schemas.openxmlformats.org/wordprocessingml/2006/main" w:rsidRPr="00EF6F3C">
        <w:t xml:space="preserve">en el caso de personas vulnerables con trastornos mentales es, debido a esta particular vulnerabilidad de las personas afectadas, incompatible en la práctica con las garantías previstas en el artículo 2 del Convenio.</w:t>
      </w:r>
    </w:p>
    <w:p w:rsidRPr="00EF6F3C" w:rsidR="00462810" w:rsidP="00EF6F3C" w14:paraId="2CFE75AA" w14:textId="57FC3619">
      <w:pPr xmlns:w="http://schemas.openxmlformats.org/wordprocessingml/2006/main">
        <w:pStyle w:val="JuHIRoman"/>
        <w:tabs>
          <w:tab w:val="clear" w:pos="539"/>
          <w:tab w:val="left" w:pos="567"/>
          <w:tab w:val="clear" w:pos="624"/>
          <w:tab w:val="left" w:pos="680"/>
          <w:tab w:val="clear" w:pos="709"/>
          <w:tab w:val="clear" w:pos="794"/>
        </w:tabs>
        <w:ind w:left="397" w:hanging="397"/>
      </w:pPr>
      <w:r xmlns:w="http://schemas.openxmlformats.org/wordprocessingml/2006/main" w:rsidRPr="00EF6F3C">
        <w:rPr>
          <w:caps w:val="0"/>
        </w:rPr>
        <w:t xml:space="preserve">CONFLICTO DE INTERESES ENTRE MÉDICOS Y PACIENTES</w:t>
      </w:r>
    </w:p>
    <w:p w:rsidRPr="00EF6F3C" w:rsidR="00462810" w:rsidP="00EF6F3C" w14:paraId="38F4B846" w14:textId="195C2966">
      <w:pPr xmlns:w="http://schemas.openxmlformats.org/wordprocessingml/2006/main">
        <w:pStyle w:val="JuPara"/>
      </w:pPr>
      <w:r xmlns:w="http://schemas.openxmlformats.org/wordprocessingml/2006/main" w:rsidRPr="00EF6F3C">
        <w:t xml:space="preserve">4. Como ya he indicado, coincido con la conclusión de la mayoría de que en este caso se produjo una violación del artículo 2, dado que el médico que practicó la eutanasia también formaba parte de la comisión y no se recusó. Esta sentencia proporciona al poder legislativo y gubernamental belga una guía más concreta sobre cómo debe organizarse el procedimiento de recusación en esta comisión para preservar el anonimato de las personas implicadas (párrafo 177 de la sentencia). En este sentido, habiendo ejercido durante cinco años como vicepresidente del Comité de Bioética de la Comunidad Autónoma de Aragón (2012-2018, España) y durante quince años en el Comité de Ética de mi hospital universitario en Zaragoza (España), considero que, si se aplican los criterios habituales para los conflictos de intereses, es comprensible que un médico que ha practicado la eutanasia no pueda formar parte de este comité, y que el mero silencio sea insuficiente. Es necesario, para preservar las garantías y la función de este comité, que la persona se recuse. Respaldo la conclusión de la mayoría en el párrafo 178 de la sentencia: «Por lo tanto, y teniendo en cuenta el papel crucial desempeñado por la Comisión en la revisión </w:t>
      </w:r>
      <w:r xmlns:w="http://schemas.openxmlformats.org/wordprocessingml/2006/main" w:rsidRPr="00EF6F3C">
        <w:rPr>
          <w:i/>
          <w:iCs/>
        </w:rPr>
        <w:t xml:space="preserve">retroactiva </w:t>
      </w:r>
      <w:r xmlns:w="http://schemas.openxmlformats.org/wordprocessingml/2006/main" w:rsidRPr="00EF6F3C">
        <w:t xml:space="preserve">de la eutanasia, el Tribunal considera que el sistema de revisión establecido en este caso no garantizó su independencia, independientemente de la influencia real que el profesor D. pudiera haber ejercido sobre la decisión de la Comisión en este caso». Coincido con la mayoría en este punto específico, ya que creo que el marco legal actual, que permite al médico que practicó la eutanasia participar en las deliberaciones y comentar sus propias acciones, es incompatible con las garantías exigidas por el artículo 2 del Convenio Europeo de Derechos Humanos, especialmente cuando el paciente en cuestión padecía trastornos psiquiátricos. Sin embargo, creo que el problema no se limita a este caso particular y que, en general, el marco legislativo actual, que prevé el control </w:t>
      </w:r>
      <w:r xmlns:w="http://schemas.openxmlformats.org/wordprocessingml/2006/main" w:rsidRPr="00EF6F3C">
        <w:rPr>
          <w:i/>
          <w:iCs/>
        </w:rPr>
        <w:t xml:space="preserve">retroactivo </w:t>
      </w:r>
      <w:r xmlns:w="http://schemas.openxmlformats.org/wordprocessingml/2006/main" w:rsidRPr="00EF6F3C">
        <w:t xml:space="preserve">de la eutanasia, no puede considerarse que ofrezca garantías suficientes contra el abuso, independientemente de la influencia real que una persona pueda tener sobre la decisión.</w:t>
      </w:r>
    </w:p>
    <w:p w:rsidRPr="00EF6F3C" w:rsidR="00462810" w:rsidP="00EF6F3C" w14:paraId="1F4E3424" w14:textId="6089057C">
      <w:pPr xmlns:w="http://schemas.openxmlformats.org/wordprocessingml/2006/main">
        <w:pStyle w:val="JuPara"/>
      </w:pPr>
      <w:r xmlns:w="http://schemas.openxmlformats.org/wordprocessingml/2006/main" w:rsidRPr="00EF6F3C">
        <w:t xml:space="preserve">5. Analicemos el concepto de conflicto de intereses entre un médico y su paciente. Este puede definirse como "una situación moral que surge en la conducta de un individuo cuyo deber u obligación (interés primario) entra en conflicto con un interés personal (interés secundario) y que puede distorsionar el juicio profesional de la persona en cuestión hasta un grado inaceptable, generando el temor de que se esté violando la justicia " </w:t>
      </w:r>
      <w:r xmlns:w="http://schemas.openxmlformats.org/wordprocessingml/2006/main">
        <w:rPr>
          <w:vertAlign w:val="superscript"/>
        </w:rPr>
        <w:footnoteReference xmlns:w="http://schemas.openxmlformats.org/wordprocessingml/2006/main" w:id="3"/>
      </w:r>
      <w:r xmlns:w="http://schemas.openxmlformats.org/wordprocessingml/2006/main" w:rsidRPr="00EF6F3C">
        <w:t xml:space="preserve">.</w:t>
      </w:r>
    </w:p>
    <w:p w:rsidRPr="00EF6F3C" w:rsidR="00462810" w:rsidP="00EF6F3C" w14:paraId="16331356" w14:textId="2A5594C9">
      <w:pPr xmlns:w="http://schemas.openxmlformats.org/wordprocessingml/2006/main">
        <w:pStyle w:val="JuPara"/>
      </w:pPr>
      <w:r xmlns:w="http://schemas.openxmlformats.org/wordprocessingml/2006/main" w:rsidRPr="00EF6F3C">
        <w:t xml:space="preserve">Según muchos médicos, «estos debates coinciden con las preocupaciones por la justicia y la ética social en las sociedades democráticas, que exigen que las decisiones que afectan a terceros, y especialmente a los pacientes, se tomen de acuerdo con las reglas del juego </w:t>
      </w:r>
      <w:r xmlns:w="http://schemas.openxmlformats.org/wordprocessingml/2006/main">
        <w:rPr>
          <w:vertAlign w:val="superscript"/>
        </w:rPr>
        <w:footnoteReference xmlns:w="http://schemas.openxmlformats.org/wordprocessingml/2006/main" w:id="4"/>
      </w:r>
      <w:r xmlns:w="http://schemas.openxmlformats.org/wordprocessingml/2006/main" w:rsidRPr="00EF6F3C">
        <w:t xml:space="preserve">». Además, «si bien en las últimas décadas en Occidente el cambio de paradigma en la relación clínica se ha afianzado, pasando del paternalismo médico a la promoción de la autonomía del paciente, estos generalmente recurren al sistema de salud en busca de ayuda en situaciones de necesidad, confiando en la integridad moral y la competencia de los profesionales sanitarios. Esta asimetría, que siempre estará presente en la relación clínica, exige un análisis más riguroso de los conflictos de intereses en medicina que en otros ámbitos donde, como ocurre, por ejemplo, en las relaciones comerciales, los usuarios tienen mayor capacidad para defenderse de los daños causados por decisiones injustas». Por el contrario, los pacientes suelen encontrarse en una posición de inferioridad cuando se enfrentan a decisiones sesgadas por un conflicto de intereses en el ámbito de la medicina </w:t>
      </w:r>
      <w:r xmlns:w="http://schemas.openxmlformats.org/wordprocessingml/2006/main">
        <w:rPr>
          <w:vertAlign w:val="superscript"/>
        </w:rPr>
        <w:footnoteReference xmlns:w="http://schemas.openxmlformats.org/wordprocessingml/2006/main" w:id="5"/>
      </w:r>
      <w:r xmlns:w="http://schemas.openxmlformats.org/wordprocessingml/2006/main" w:rsidRPr="00EF6F3C">
        <w:t xml:space="preserve">.</w:t>
      </w:r>
    </w:p>
    <w:p w:rsidRPr="00EF6F3C" w:rsidR="00462810" w:rsidP="00EF6F3C" w14:paraId="40797DF1" w14:textId="631F8BA5">
      <w:pPr xmlns:w="http://schemas.openxmlformats.org/wordprocessingml/2006/main">
        <w:pStyle w:val="JuPara"/>
      </w:pPr>
      <w:r xmlns:w="http://schemas.openxmlformats.org/wordprocessingml/2006/main" w:rsidRPr="00EF6F3C">
        <w:t xml:space="preserve">Además, "la seguridad jurídica y el temor a las acciones legales pueden llevar a los profesionales a tomar medidas cuyo objetivo principal no es el interés del paciente, sino su propia protección, lo que algunos denominan 'medicina defensiva' y que algunos autores consideran un verdadero conflicto de intereses " </w:t>
      </w:r>
      <w:r xmlns:w="http://schemas.openxmlformats.org/wordprocessingml/2006/main">
        <w:rPr>
          <w:vertAlign w:val="superscript"/>
        </w:rPr>
        <w:footnoteReference xmlns:w="http://schemas.openxmlformats.org/wordprocessingml/2006/main" w:id="6"/>
      </w:r>
      <w:r xmlns:w="http://schemas.openxmlformats.org/wordprocessingml/2006/main" w:rsidRPr="00EF6F3C">
        <w:t xml:space="preserve">.</w:t>
      </w:r>
    </w:p>
    <w:p w:rsidRPr="00EF6F3C" w:rsidR="00462810" w:rsidP="00EF6F3C" w14:paraId="0FE16D22" w14:textId="6708BC89">
      <w:pPr xmlns:w="http://schemas.openxmlformats.org/wordprocessingml/2006/main">
        <w:pStyle w:val="JuPara"/>
      </w:pPr>
      <w:r xmlns:w="http://schemas.openxmlformats.org/wordprocessingml/2006/main" w:rsidRPr="00EF6F3C">
        <w:t xml:space="preserve">En el presente caso, considero no solo que ha habido fallos en el control </w:t>
      </w:r>
      <w:r xmlns:w="http://schemas.openxmlformats.org/wordprocessingml/2006/main" w:rsidRPr="00EF6F3C">
        <w:rPr>
          <w:i/>
          <w:iCs/>
        </w:rPr>
        <w:t xml:space="preserve">ex post </w:t>
      </w:r>
      <w:r xmlns:w="http://schemas.openxmlformats.org/wordprocessingml/2006/main" w:rsidRPr="00EF6F3C">
        <w:t xml:space="preserve">de la eutanasia, sino también que las normas que rigen el funcionamiento de la comisión no ofrecen las garantías y salvaguardias exigidas por el artículo 2 del Convenio, y que este modo de funcionamiento no puede considerarse dentro del margen de apreciación de los Estados </w:t>
      </w:r>
      <w:r xmlns:w="http://schemas.openxmlformats.org/wordprocessingml/2006/main">
        <w:rPr>
          <w:vertAlign w:val="superscript"/>
        </w:rPr>
        <w:footnoteReference xmlns:w="http://schemas.openxmlformats.org/wordprocessingml/2006/main" w:id="7"/>
      </w:r>
      <w:r xmlns:w="http://schemas.openxmlformats.org/wordprocessingml/2006/main" w:rsidRPr="00EF6F3C">
        <w:t xml:space="preserve">.</w:t>
      </w:r>
    </w:p>
    <w:p w:rsidRPr="00EF6F3C" w:rsidR="00462810" w:rsidP="00EF6F3C" w14:paraId="56245803" w14:textId="282EDA90">
      <w:pPr xmlns:w="http://schemas.openxmlformats.org/wordprocessingml/2006/main">
        <w:pStyle w:val="JuPara"/>
      </w:pPr>
      <w:r xmlns:w="http://schemas.openxmlformats.org/wordprocessingml/2006/main" w:rsidRPr="00EF6F3C">
        <w:t xml:space="preserve">La sentencia no contiene un análisis en profundidad de cómo se entiende y se garantiza en la práctica la independencia del médico consultado con respecto al paciente/médico tratante (artículo 3 de la ley).</w:t>
      </w:r>
    </w:p>
    <w:p w:rsidRPr="00EF6F3C" w:rsidR="00462810" w:rsidP="00EF6F3C" w14:paraId="4B5160CD" w14:textId="77777777">
      <w:pPr xmlns:w="http://schemas.openxmlformats.org/wordprocessingml/2006/main">
        <w:pStyle w:val="JuHIRoman"/>
        <w:tabs>
          <w:tab w:val="clear" w:pos="539"/>
          <w:tab w:val="left" w:pos="567"/>
          <w:tab w:val="clear" w:pos="624"/>
          <w:tab w:val="left" w:pos="680"/>
          <w:tab w:val="clear" w:pos="709"/>
          <w:tab w:val="clear" w:pos="794"/>
        </w:tabs>
        <w:ind w:left="397" w:hanging="397"/>
      </w:pPr>
      <w:r xmlns:w="http://schemas.openxmlformats.org/wordprocessingml/2006/main" w:rsidRPr="00EF6F3C">
        <w:t xml:space="preserve">EL MARCO LEGISLATIVO EN BÉLGICA, TAL COMO SE PRESENTA EN LAS OBSERVACIONES DEL GOBIERNO BELGA</w:t>
      </w:r>
    </w:p>
    <w:p w:rsidRPr="00EF6F3C" w:rsidR="00462810" w:rsidP="00EF6F3C" w14:paraId="0BFB8007" w14:textId="17EDAAFB">
      <w:pPr xmlns:w="http://schemas.openxmlformats.org/wordprocessingml/2006/main">
        <w:pStyle w:val="JuPara"/>
      </w:pPr>
      <w:r xmlns:w="http://schemas.openxmlformats.org/wordprocessingml/2006/main" w:rsidRPr="00EF6F3C">
        <w:t xml:space="preserve">6. En cuanto a la supervisión de la comisión, la ley belga del 28 de mayo de 2002 establece un procedimiento para la revisión </w:t>
      </w:r>
      <w:r xmlns:w="http://schemas.openxmlformats.org/wordprocessingml/2006/main" w:rsidRPr="00EF6F3C">
        <w:rPr>
          <w:i/>
          <w:iCs/>
        </w:rPr>
        <w:t xml:space="preserve">retroactiva </w:t>
      </w:r>
      <w:r xmlns:w="http://schemas.openxmlformats.org/wordprocessingml/2006/main" w:rsidRPr="00EF6F3C">
        <w:t xml:space="preserve">de la eutanasia. En un plazo de cuatro días a partir de la fecha del procedimiento, el médico debe presentar una declaración a la Comisión Federal para el Control y la Evaluación de la Eutanasia. Cabe recordar que esta comisión está integrada por dieciséis miembros: ocho médicos, cuatro profesionales del derecho (profesores de derecho o abogados en ejercicio) y cuatro profesionales de organizaciones que se ocupan de los problemas que afrontan los pacientes con enfermedades incurables. Estos miembros son nombrados por un período renovable de cuatro años, respetando la paridad lingüística y garantizando la representación pluralista: la comisión puede incluir miembros que no necesariamente estén a favor de la despenalización de la eutanasia. La renovación de los miembros de la comisión se lleva a cabo mediante la publicación de una convocatoria en </w:t>
      </w:r>
      <w:r xmlns:w="http://schemas.openxmlformats.org/wordprocessingml/2006/main" w:rsidRPr="00EF6F3C">
        <w:rPr>
          <w:i/>
          <w:iCs/>
        </w:rPr>
        <w:t xml:space="preserve">el Boletín Oficial belga (Moniteur belge) </w:t>
      </w:r>
      <w:r xmlns:w="http://schemas.openxmlformats.org/wordprocessingml/2006/main" w:rsidRPr="00EF6F3C">
        <w:t xml:space="preserve">. Las solicitudes se presentan a la Cámara de Representantes, que, tras evaluar las aptitudes y cualificaciones de los candidatos, elabora dos listas: una con los dieciséis miembros titulares y otra con sus suplentes. Cabe destacar también que varios médicos que integran la comisión tienen experiencia en cuidados paliativos. La intención del legislador era que la comisión estuviera compuesta por médicos con auténtica experiencia en este campo.</w:t>
      </w:r>
    </w:p>
    <w:p w:rsidRPr="00EF6F3C" w:rsidR="00462810" w:rsidP="00EF6F3C" w14:paraId="4A6B4111" w14:textId="2854FBD4">
      <w:pPr xmlns:w="http://schemas.openxmlformats.org/wordprocessingml/2006/main">
        <w:pStyle w:val="JuPara"/>
      </w:pPr>
      <w:r xmlns:w="http://schemas.openxmlformats.org/wordprocessingml/2006/main" w:rsidRPr="00EF6F3C">
        <w:t xml:space="preserve">7. La comisión fue concebida como un puente entre los profesionales de la salud y el poder judicial. Su función principal es garantizar la supervisión pública de los procedimientos de eutanasia. Su misión es, por lo tanto, verificar, con base en las declaraciones, que los médicos actuaron de conformidad con los requisitos legales. </w:t>
      </w:r>
      <w:r xmlns:w="http://schemas.openxmlformats.org/wordprocessingml/2006/main" w:rsidRPr="00EF6F3C">
        <w:rPr>
          <w:i/>
          <w:iCs/>
        </w:rPr>
        <w:t xml:space="preserve">En principio </w:t>
      </w:r>
      <w:r xmlns:w="http://schemas.openxmlformats.org/wordprocessingml/2006/main" w:rsidRPr="00EF6F3C">
        <w:t xml:space="preserve">, se preserva el anonimato de todos los participantes, y este solo puede levantarse con respecto a los nombres del paciente y los médicos involucrados, no con respecto a las deliberaciones de la comisión. El último párrafo del artículo 8 de la Ley del 28 de mayo de 2002 establece: «Cuando el levantamiento del anonimato revele hechos o circunstancias que puedan afectar la independencia o imparcialidad del juicio de un miembro de la comisión, dicho miembro deberá abstenerse o podrá ser abstenido de examinar ese caso por la comisión». Según las observaciones del Gobierno, además de la obligación legal, los miembros de la comisión se adhieren claramente a las normas profesionales y los principios éticos. Cualquier miembro, sea médico o no, que haya participado en un procedimiento de eutanasia debe guardar silencio si observa que la comisión está examinando un caso que le concierne directa o indirectamente. No se recomienda la retirada. De hecho, tal acción vulneraría el anonimato, que no está contemplado por la ley.</w:t>
      </w:r>
    </w:p>
    <w:p w:rsidRPr="00EF6F3C" w:rsidR="00462810" w:rsidP="00EF6F3C" w14:paraId="0FAC0FAE" w14:textId="09426EBD">
      <w:pPr xmlns:w="http://schemas.openxmlformats.org/wordprocessingml/2006/main">
        <w:pStyle w:val="JuPara"/>
      </w:pPr>
      <w:r xmlns:w="http://schemas.openxmlformats.org/wordprocessingml/2006/main" w:rsidRPr="00EF6F3C">
        <w:t xml:space="preserve">8. Según el gobierno belga, se levantó el anonimato en varios casos. Podemos remitirnos al octavo informe de la Comisión, que abarca los años 2016 y 2017 y afirma lo siguiente en la página 26: “En el 23,7% de los casos, la Comisión decidió levantar el anonimato y abrir la Parte I para solicitar información adicional al médico informante. En el 6,9% de las declaraciones, esto se justificó únicamente por el deseo de la Comisión de señalar al médico, principalmente con fines informativos y educativos, imperfecciones en sus respuestas o errores de interpretación con respecto a los procedimientos seguidos. Sin embargo, estos errores no pusieron en duda el cumplimiento de los requisitos legales. En estos casos, no se solicitó respuesta al médico. En el 16,8% de las declaraciones, la apertura de la Parte I tenía como objetivo obtener información adicional del médico solicitada por la Comisión sobre uno o más puntos del documento que estaban incorrectamente, insuficientemente o no se habían completado en absoluto”. La mayoría de estos puntos se referían a información administrativa faltante o detalles de procedimiento. Las respuestas proporcionadas en cada ocasión aportaron la información necesaria y las declaraciones fueron aceptadas. Si la comisión no está satisfecha con las explicaciones escritas del médico, o incluso con la información escrita proporcionada por los médicos que debían ser consultados, invita al médico en cuestión a comparecer ante la comisión. Esta situación se presentó en cinco revisiones posteriores a 2015. En cuatro ocasiones, la comisión consideró que las explicaciones proporcionadas por los médicos durante las audiencias fueron suficientes para concluir que se habían cumplido las condiciones esenciales estipuladas por la ley. En un caso, el expediente fue remitido a los tribunales </w:t>
      </w:r>
      <w:r xmlns:w="http://schemas.openxmlformats.org/wordprocessingml/2006/main">
        <w:rPr>
          <w:vertAlign w:val="superscript"/>
        </w:rPr>
        <w:footnoteReference xmlns:w="http://schemas.openxmlformats.org/wordprocessingml/2006/main" w:id="8"/>
      </w:r>
      <w:r xmlns:w="http://schemas.openxmlformats.org/wordprocessingml/2006/main" w:rsidRPr="00EF6F3C">
        <w:t xml:space="preserve">.</w:t>
      </w:r>
    </w:p>
    <w:p w:rsidRPr="00EF6F3C" w:rsidR="00462810" w:rsidP="00EF6F3C" w14:paraId="56E24C45" w14:textId="77777777">
      <w:pPr xmlns:w="http://schemas.openxmlformats.org/wordprocessingml/2006/main">
        <w:pStyle w:val="JuHIRoman"/>
        <w:tabs>
          <w:tab w:val="clear" w:pos="539"/>
          <w:tab w:val="left" w:pos="567"/>
          <w:tab w:val="clear" w:pos="624"/>
          <w:tab w:val="left" w:pos="680"/>
          <w:tab w:val="clear" w:pos="709"/>
          <w:tab w:val="clear" w:pos="794"/>
        </w:tabs>
        <w:ind w:left="397" w:hanging="397"/>
      </w:pPr>
      <w:r xmlns:w="http://schemas.openxmlformats.org/wordprocessingml/2006/main" w:rsidRPr="00EF6F3C">
        <w:t xml:space="preserve">PUNTO DE VISTA DEL SOLICITANTE</w:t>
      </w:r>
    </w:p>
    <w:p w:rsidRPr="00EF6F3C" w:rsidR="00462810" w:rsidP="00EF6F3C" w14:paraId="4294C689" w14:textId="77777777">
      <w:pPr xmlns:w="http://schemas.openxmlformats.org/wordprocessingml/2006/main">
        <w:pStyle w:val="JuPara"/>
      </w:pPr>
      <w:r xmlns:w="http://schemas.openxmlformats.org/wordprocessingml/2006/main" w:rsidRPr="00EF6F3C">
        <w:t xml:space="preserve">9. Sobre este punto, el solicitante argumenta en sus observaciones (§ 21) que el modo específico de funcionamiento de la comisión requiere un examen más detallado </w:t>
      </w:r>
      <w:r xmlns:w="http://schemas.openxmlformats.org/wordprocessingml/2006/main">
        <w:rPr>
          <w:vertAlign w:val="superscript"/>
        </w:rPr>
        <w:footnoteReference xmlns:w="http://schemas.openxmlformats.org/wordprocessingml/2006/main" w:id="9"/>
      </w:r>
      <w:r xmlns:w="http://schemas.openxmlformats.org/wordprocessingml/2006/main" w:rsidRPr="00EF6F3C">
        <w:t xml:space="preserve">.</w:t>
      </w:r>
    </w:p>
    <w:p w:rsidRPr="00EF6F3C" w:rsidR="00462810" w:rsidP="00EF6F3C" w14:paraId="60915CF2" w14:textId="65BCA424">
      <w:pPr xmlns:w="http://schemas.openxmlformats.org/wordprocessingml/2006/main">
        <w:pStyle w:val="JuPara"/>
      </w:pPr>
      <w:r xmlns:w="http://schemas.openxmlformats.org/wordprocessingml/2006/main" w:rsidRPr="00EF6F3C">
        <w:t xml:space="preserve">Para empezar, el expediente presentado a la comisión es, en principio, anónimo: no contiene los datos personales del individuo ni de los médicos implicados. Solo cuando la comisión decide levantar el anonimato accede a esta información (artículo 8 de la ley). Según el solicitante, el Gobierno explica en sus observaciones que el artículo 8 de la ley belga estipula que «Cuando levantar el anonimato revele hechos o circunstancias que puedan afectar a la independencia o imparcialidad del juicio de un miembro de la comisión, dicho miembro deberá abstenerse o podrá ser abstenido de examinar el caso por la comisión». En la práctica, sin embargo, el anonimato se mantiene en la mayoría de los casos, como, aparentemente, en el presente. Por consiguiente, la ley no contiene ninguna disposición destinada a prevenir los conflictos de intereses. Además, es probable que existan conflictos de intereses, dado el número de médicos de la comisión que practican la eutanasia. El solicitante argumenta que no se dispone de información detallada sobre las prácticas de los médicos, pero en el informe de 2012 se indica que, de los cuatro médicos francófonos que integraban la comisión, tres también formaban parte del consejo de la ADMD, y de los cuatro médicos neerlandeses cuya presencia en la comisión era obligatoria por ley, dos también formaban parte del consejo de la asociación LEIF.</w:t>
      </w:r>
    </w:p>
    <w:p w:rsidRPr="00EF6F3C" w:rsidR="00462810" w:rsidP="00EF6F3C" w14:paraId="43A78E53" w14:textId="3C24A87B">
      <w:pPr xmlns:w="http://schemas.openxmlformats.org/wordprocessingml/2006/main">
        <w:pStyle w:val="JuPara"/>
      </w:pPr>
      <w:r xmlns:w="http://schemas.openxmlformats.org/wordprocessingml/2006/main" w:rsidRPr="00EF6F3C">
        <w:t xml:space="preserve">En conclusión, resulta evidente que las salvaguardias previstas en la aplicación de la ley están fallando, en particular con respecto al sistema de "control", que el organismo responsable de garantizar el cumplimiento de las garantías caso por caso debe ser independiente y que debería ser necesario un control judicial real.</w:t>
      </w:r>
    </w:p>
    <w:p w:rsidRPr="00EF6F3C" w:rsidR="00462810" w:rsidP="00EF6F3C" w14:paraId="0E0BDAE6" w14:textId="66D56309">
      <w:pPr xmlns:w="http://schemas.openxmlformats.org/wordprocessingml/2006/main">
        <w:pStyle w:val="JuPara"/>
      </w:pPr>
      <w:r xmlns:w="http://schemas.openxmlformats.org/wordprocessingml/2006/main" w:rsidRPr="00EF6F3C">
        <w:t xml:space="preserve">10. El solicitante alega un conflicto de intereses (Observaciones del solicitante, § 64). Considero que, para garantizar que se exija responsabilidad a todos los implicados, el público debe tener derecho a examinar la investigación y sus conclusiones, y esta debe llevarse a cabo con total independencia, tanto jerárquica como institucional, de las personas involucradas. A tal efecto, los familiares del fallecido deben tener acceso al expediente de la investigación, ya que son los únicos garantes e interesados, especialmente cuando se trata de personas vulnerables, frágiles y aisladas ( </w:t>
      </w:r>
      <w:r xmlns:w="http://schemas.openxmlformats.org/wordprocessingml/2006/main" w:rsidRPr="00EF6F3C">
        <w:rPr>
          <w:i/>
        </w:rPr>
        <w:t xml:space="preserve">Hugh Jordan c. Reino Unido </w:t>
      </w:r>
      <w:r xmlns:w="http://schemas.openxmlformats.org/wordprocessingml/2006/main" w:rsidRPr="00EF6F3C">
        <w:t xml:space="preserve">, n.º </w:t>
      </w:r>
      <w:r xmlns:w="http://schemas.openxmlformats.org/wordprocessingml/2006/main" w:rsidRPr="00EF6F3C">
        <w:rPr>
          <w:vertAlign w:val="superscript"/>
        </w:rPr>
        <w:t xml:space="preserve">24746/94 </w:t>
      </w:r>
      <w:r xmlns:w="http://schemas.openxmlformats.org/wordprocessingml/2006/main" w:rsidRPr="00EF6F3C">
        <w:t xml:space="preserve">, § 109, 4 de mayo de 2001).</w:t>
      </w:r>
    </w:p>
    <w:p w:rsidRPr="00EF6F3C" w:rsidR="00462810" w:rsidP="00EF6F3C" w14:paraId="77D96DBD" w14:textId="516822DD">
      <w:pPr xmlns:w="http://schemas.openxmlformats.org/wordprocessingml/2006/main">
        <w:pStyle w:val="JuPara"/>
      </w:pPr>
      <w:r xmlns:w="http://schemas.openxmlformats.org/wordprocessingml/2006/main" w:rsidRPr="00EF6F3C">
        <w:t xml:space="preserve">En referencia al párrafo 3 de las observaciones del Gobierno belga, el solicitante alega además lo siguiente en sus observaciones (Observaciones del solicitante,</w:t>
      </w:r>
      <w:r xmlns:w="http://schemas.openxmlformats.org/wordprocessingml/2006/main" w:rsidRPr="00EF6F3C">
        <w:rPr>
          <w:i/>
          <w:iCs/>
        </w:rPr>
        <w:t xml:space="preserve"> </w:t>
      </w:r>
      <w:r xmlns:w="http://schemas.openxmlformats.org/wordprocessingml/2006/main" w:rsidRPr="00EF6F3C">
        <w:t xml:space="preserve">§ 66): “Además, el gobierno belga revela que la decisión de la comisión en este caso se tomó ‘por unanimidad’. No hay pruebas que sugieran que alguno de los miembros se abstuviera. Por lo tanto, o bien el Dr. D. votó a favor de aprobar la eutanasia en este caso, o bien la información proporcionada por el gobierno demandado es falsa o engañosa, lo que demuestra aún más las deficiencias del mecanismo de control que las autoridades belgas afirman haber implementado.”</w:t>
      </w:r>
    </w:p>
    <w:p w:rsidRPr="00EF6F3C" w:rsidR="00462810" w:rsidP="00EF6F3C" w14:paraId="6B53D0BC" w14:textId="705BCC22">
      <w:pPr xmlns:w="http://schemas.openxmlformats.org/wordprocessingml/2006/main">
        <w:pStyle w:val="JuPara"/>
      </w:pPr>
      <w:r xmlns:w="http://schemas.openxmlformats.org/wordprocessingml/2006/main" w:rsidRPr="00EF6F3C">
        <w:t xml:space="preserve">11. Según el Gobierno, la práctica habitual es que la persona que participó en el procedimiento de eutanasia en cuestión guarde silencio. Pero, si las deliberaciones son confidenciales, ¿cómo se puede estar seguro, </w:t>
      </w:r>
      <w:r xmlns:w="http://schemas.openxmlformats.org/wordprocessingml/2006/main" w:rsidRPr="00EF6F3C">
        <w:rPr>
          <w:i/>
          <w:iCs/>
        </w:rPr>
        <w:t xml:space="preserve">después de los hechos </w:t>
      </w:r>
      <w:r xmlns:w="http://schemas.openxmlformats.org/wordprocessingml/2006/main" w:rsidRPr="00EF6F3C">
        <w:t xml:space="preserve">?</w:t>
      </w:r>
      <w:r xmlns:w="http://schemas.openxmlformats.org/wordprocessingml/2006/main" w:rsidRPr="00EF6F3C">
        <w:rPr>
          <w:i/>
          <w:iCs/>
        </w:rPr>
        <w:t xml:space="preserve"> </w:t>
      </w:r>
      <w:r xmlns:w="http://schemas.openxmlformats.org/wordprocessingml/2006/main" w:rsidRPr="00EF6F3C">
        <w:t xml:space="preserve">¿Que la persona en cuestión permaneció completamente en silencio? Además, solo un colega de la persona en cuestión podría haber sospechado y denunciarlo. Todo esto es sumamente improbable.</w:t>
      </w:r>
    </w:p>
    <w:p w:rsidRPr="00EF6F3C" w:rsidR="00462810" w:rsidP="00EF6F3C" w14:paraId="097BBDDA" w14:textId="46C6B963">
      <w:pPr xmlns:w="http://schemas.openxmlformats.org/wordprocessingml/2006/main">
        <w:pStyle w:val="JuPara"/>
      </w:pPr>
      <w:r xmlns:w="http://schemas.openxmlformats.org/wordprocessingml/2006/main" w:rsidRPr="00EF6F3C">
        <w:rPr>
          <w:i/>
          <w:iCs/>
        </w:rPr>
        <w:t xml:space="preserve">Por el contrario </w:t>
      </w:r>
      <w:r xmlns:w="http://schemas.openxmlformats.org/wordprocessingml/2006/main" w:rsidRPr="00EF6F3C">
        <w:t xml:space="preserve">, es práctica común dentro de los órganos judiciales y otras organizaciones que la persona que se recusa no esté presente en la sala de deliberación cuando se examina el caso en cuestión ( </w:t>
      </w:r>
      <w:r xmlns:w="http://schemas.openxmlformats.org/wordprocessingml/2006/main" w:rsidRPr="00EF6F3C">
        <w:rPr>
          <w:i/>
        </w:rPr>
        <w:t xml:space="preserve">Paul y Audrey Edwards contra Reino Unido </w:t>
      </w:r>
      <w:r xmlns:w="http://schemas.openxmlformats.org/wordprocessingml/2006/main" w:rsidRPr="00EF6F3C">
        <w:t xml:space="preserve">, n.º </w:t>
      </w:r>
      <w:r xmlns:w="http://schemas.openxmlformats.org/wordprocessingml/2006/main" w:rsidRPr="00EF6F3C">
        <w:rPr>
          <w:vertAlign w:val="superscript"/>
        </w:rPr>
        <w:t xml:space="preserve">46477/99 </w:t>
      </w:r>
      <w:r xmlns:w="http://schemas.openxmlformats.org/wordprocessingml/2006/main" w:rsidRPr="00EF6F3C">
        <w:t xml:space="preserve">, §§ 80-84, TEDH 2002 </w:t>
      </w:r>
      <w:r xmlns:w="http://schemas.openxmlformats.org/wordprocessingml/2006/main" w:rsidRPr="00EF6F3C">
        <w:noBreakHyphen xmlns:w="http://schemas.openxmlformats.org/wordprocessingml/2006/main"/>
      </w:r>
      <w:r xmlns:w="http://schemas.openxmlformats.org/wordprocessingml/2006/main" w:rsidRPr="00EF6F3C">
        <w:t xml:space="preserve">II,</w:t>
      </w:r>
      <w:r xmlns:w="http://schemas.openxmlformats.org/wordprocessingml/2006/main" w:rsidRPr="00EF6F3C">
        <w:rPr>
          <w:i/>
          <w:iCs/>
        </w:rPr>
        <w:t xml:space="preserve"> </w:t>
      </w:r>
      <w:r xmlns:w="http://schemas.openxmlformats.org/wordprocessingml/2006/main" w:rsidRPr="00EF6F3C">
        <w:t xml:space="preserve">y </w:t>
      </w:r>
      <w:r xmlns:w="http://schemas.openxmlformats.org/wordprocessingml/2006/main" w:rsidRPr="00EF6F3C">
        <w:rPr>
          <w:i/>
        </w:rPr>
        <w:t xml:space="preserve">McKerr contra Reino Unido </w:t>
      </w:r>
      <w:r xmlns:w="http://schemas.openxmlformats.org/wordprocessingml/2006/main" w:rsidRPr="00EF6F3C">
        <w:t xml:space="preserve">, n.º </w:t>
      </w:r>
      <w:r xmlns:w="http://schemas.openxmlformats.org/wordprocessingml/2006/main" w:rsidRPr="00EF6F3C">
        <w:rPr>
          <w:vertAlign w:val="superscript"/>
        </w:rPr>
        <w:t xml:space="preserve">28883/95 </w:t>
      </w:r>
      <w:r xmlns:w="http://schemas.openxmlformats.org/wordprocessingml/2006/main" w:rsidRPr="00EF6F3C">
        <w:t xml:space="preserve">, § 34, TEDH 2001 </w:t>
      </w:r>
      <w:r xmlns:w="http://schemas.openxmlformats.org/wordprocessingml/2006/main" w:rsidRPr="00EF6F3C">
        <w:noBreakHyphen xmlns:w="http://schemas.openxmlformats.org/wordprocessingml/2006/main"/>
      </w:r>
      <w:r xmlns:w="http://schemas.openxmlformats.org/wordprocessingml/2006/main" w:rsidRPr="00EF6F3C">
        <w:t xml:space="preserve">III).</w:t>
      </w:r>
    </w:p>
    <w:p w:rsidRPr="00EF6F3C" w:rsidR="00462810" w:rsidP="00EF6F3C" w14:paraId="6B2F09EB" w14:textId="6573FAC1">
      <w:pPr xmlns:w="http://schemas.openxmlformats.org/wordprocessingml/2006/main">
        <w:pStyle w:val="JuPara"/>
      </w:pPr>
      <w:r xmlns:w="http://schemas.openxmlformats.org/wordprocessingml/2006/main" w:rsidRPr="00EF6F3C">
        <w:t xml:space="preserve">12. En el párrafo 43 de sus observaciones, el solicitante alega lo siguiente: “[l]a ley belga exige que se presente una solicitud por escrito en cada caso. Sin embargo, del primer informe de la Comisión Federal se desprende que no se presentó ninguna solicitud por escrito en catorce declaraciones, y que ninguno de estos casos fue comunicado al Ministerio Público por la Comisión. Además, el informe es un documento oficial comunicado al Senado belga, que también se abstuvo de tomar ninguna medida al respecto [Comisión Federal de Control y Evaluación, Primer Informe (2004), p. 18]. De manera similar, este informe menciona varios casos de ‘suicidio médicamente asistido’. Sin embargo, este procedimiento no está contemplado en la ley belga, y a pesar de la decisión del Parlamento de no legislar sobre esta práctica, la Comisión escribe que considera que ‘(...) esta práctica (...) se enmarca dentro del ámbito de la eutanasia tal como la define la ley (...)’” [ </w:t>
      </w:r>
      <w:r xmlns:w="http://schemas.openxmlformats.org/wordprocessingml/2006/main" w:rsidRPr="00EF6F3C">
        <w:rPr>
          <w:i/>
          <w:iCs/>
        </w:rPr>
        <w:t xml:space="preserve">ibíd. </w:t>
      </w:r>
      <w:r xmlns:w="http://schemas.openxmlformats.org/wordprocessingml/2006/main" w:rsidRPr="00EF6F3C">
        <w:t xml:space="preserve">, p. 18]. 17. Véase también el segundo informe de la Comisión (2006), p. 24. Véase también el tercer informe de la Comisión (2008), pág. 24. Dichas infracciones están documentadas hasta el quinto informe (2012), pág. 17. La Comisión carece de competencia para modificar la ley de esta manera.</w:t>
      </w:r>
    </w:p>
    <w:p w:rsidRPr="00EF6F3C" w:rsidR="00462810" w:rsidP="00EF6F3C" w14:paraId="069C5F48" w14:textId="3719B757">
      <w:pPr xmlns:w="http://schemas.openxmlformats.org/wordprocessingml/2006/main">
        <w:pStyle w:val="JuPara"/>
      </w:pPr>
      <w:r xmlns:w="http://schemas.openxmlformats.org/wordprocessingml/2006/main" w:rsidRPr="00EF6F3C">
        <w:t xml:space="preserve">13. De los doce mil casos examinados por la Comisión, solo uno fue remitido al Ministerio Público (Observaciones del Solicitante, § 71), y este caso salió a la luz únicamente porque se mencionó en un documental emitido en Australia. Se trataba de una mujer de ochenta y cinco años que sufría depresión desde la muerte repentina de su hija. Sin embargo, el médico que practicó la eutanasia no había consultado a un psiquiatra ( </w:t>
      </w:r>
      <w:r xmlns:w="http://schemas.openxmlformats.org/wordprocessingml/2006/main" w:rsidRPr="00EF6F3C">
        <w:rPr>
          <w:i/>
          <w:iCs/>
        </w:rPr>
        <w:t xml:space="preserve">ibíd </w:t>
      </w:r>
      <w:r xmlns:w="http://schemas.openxmlformats.org/wordprocessingml/2006/main" w:rsidRPr="00EF6F3C">
        <w:t xml:space="preserve">.). Este caso se archivó por no cumplir con los requisitos legales para los casos de eutanasia. De hecho, si bien el médico administró el veneno, la mujer se lo había ingerido ella misma ( </w:t>
      </w:r>
      <w:r xmlns:w="http://schemas.openxmlformats.org/wordprocessingml/2006/main" w:rsidRPr="00EF6F3C">
        <w:rPr>
          <w:i/>
          <w:iCs/>
        </w:rPr>
        <w:t xml:space="preserve">ibíd., </w:t>
      </w:r>
      <w:r xmlns:w="http://schemas.openxmlformats.org/wordprocessingml/2006/main" w:rsidRPr="00EF6F3C">
        <w:t xml:space="preserve">§ 72).</w:t>
      </w:r>
    </w:p>
    <w:p w:rsidRPr="00EF6F3C" w:rsidR="00462810" w:rsidP="00EF6F3C" w14:paraId="37FFF7A4" w14:textId="267A50FF">
      <w:pPr xmlns:w="http://schemas.openxmlformats.org/wordprocessingml/2006/main">
        <w:pStyle w:val="JuPara"/>
      </w:pPr>
      <w:r xmlns:w="http://schemas.openxmlformats.org/wordprocessingml/2006/main" w:rsidRPr="00EF6F3C">
        <w:t xml:space="preserve">Solo un caso llegó al Tribunal de lo Penal de Gante. Cerrado el 31 de enero de 2020, resultó en tres absoluciones a pesar de que ambas partes reconocieron que la firma de uno de los tres médicos que aparentemente autorizaron la eutanasia había sido "utilizada abusivamente (...) por los otros dos médicos" (Observaciones del demandante, § 45; el gobierno belga confirmó este punto en sus observaciones </w:t>
      </w:r>
      <w:r xmlns:w="http://schemas.openxmlformats.org/wordprocessingml/2006/main">
        <w:rPr>
          <w:vertAlign w:val="superscript"/>
        </w:rPr>
        <w:footnoteReference xmlns:w="http://schemas.openxmlformats.org/wordprocessingml/2006/main" w:id="10"/>
      </w:r>
      <w:r xmlns:w="http://schemas.openxmlformats.org/wordprocessingml/2006/main" w:rsidRPr="00EF6F3C">
        <w:t xml:space="preserve">).</w:t>
      </w:r>
    </w:p>
    <w:p w:rsidRPr="00EF6F3C" w:rsidR="00462810" w:rsidP="00EF6F3C" w14:paraId="71CC280A" w14:textId="5C912101">
      <w:pPr xmlns:w="http://schemas.openxmlformats.org/wordprocessingml/2006/main">
        <w:pStyle w:val="JuHIRoman"/>
        <w:tabs>
          <w:tab w:val="clear" w:pos="539"/>
          <w:tab w:val="left" w:pos="567"/>
          <w:tab w:val="clear" w:pos="624"/>
          <w:tab w:val="left" w:pos="680"/>
          <w:tab w:val="clear" w:pos="709"/>
          <w:tab w:val="clear" w:pos="794"/>
        </w:tabs>
        <w:ind w:left="397" w:hanging="397"/>
      </w:pPr>
      <w:r xmlns:w="http://schemas.openxmlformats.org/wordprocessingml/2006/main" w:rsidRPr="00EF6F3C">
        <w:rPr>
          <w:caps w:val="0"/>
        </w:rPr>
        <w:t xml:space="preserve">LA DESAPARICIÓN DEL DOCUMENTO REGISTRO DE EUTANASIA</w:t>
      </w:r>
    </w:p>
    <w:p w:rsidRPr="00EF6F3C" w:rsidR="00462810" w:rsidP="00EF6F3C" w14:paraId="40290331" w14:textId="1DEA7B83">
      <w:pPr xmlns:w="http://schemas.openxmlformats.org/wordprocessingml/2006/main">
        <w:pStyle w:val="JuPara"/>
      </w:pPr>
      <w:r xmlns:w="http://schemas.openxmlformats.org/wordprocessingml/2006/main" w:rsidRPr="00EF6F3C">
        <w:t xml:space="preserve">14. Ya en 1996, una de las primeras tareas que se me encomendaron —y que desempeñé hasta 2013— en el marco de mis funciones en el Comité de Ética Médica del Hospital Lozano Blesa de la Universidad de Zaragoza (España) fue examinar los formularios de consentimiento informado de todos los departamentos hospitalarios para verificar que cumplieran con los requisitos de la legislación española, específicamente la Ley General de Salud (n.º </w:t>
      </w:r>
      <w:r xmlns:w="http://schemas.openxmlformats.org/wordprocessingml/2006/main" w:rsidRPr="00EF6F3C">
        <w:rPr>
          <w:vertAlign w:val="superscript"/>
        </w:rPr>
        <w:t xml:space="preserve">14/1986 </w:t>
      </w:r>
      <w:r xmlns:w="http://schemas.openxmlformats.org/wordprocessingml/2006/main" w:rsidRPr="00EF6F3C">
        <w:t xml:space="preserve">, de 14 de abril de 1986) y, posteriormente, la Ley Fundamental n.º </w:t>
      </w:r>
      <w:r xmlns:w="http://schemas.openxmlformats.org/wordprocessingml/2006/main" w:rsidRPr="00EF6F3C">
        <w:rPr>
          <w:vertAlign w:val="superscript"/>
        </w:rPr>
        <w:t xml:space="preserve">41/2002 </w:t>
      </w:r>
      <w:r xmlns:w="http://schemas.openxmlformats.org/wordprocessingml/2006/main" w:rsidRPr="00EF6F3C">
        <w:t xml:space="preserve">, de 14 de noviembre de 2002, relativa a la autonomía del paciente y los derechos y obligaciones aplicables en materia de derecho a la información y documentación clínica. Existían más de sesenta formularios diferentes, lo que reflejaba la diversidad de las áreas cubiertas.</w:t>
      </w:r>
    </w:p>
    <w:p w:rsidRPr="00EF6F3C" w:rsidR="00462810" w:rsidP="00EF6F3C" w14:paraId="006C3683" w14:textId="59A2847A">
      <w:pPr xmlns:w="http://schemas.openxmlformats.org/wordprocessingml/2006/main">
        <w:pStyle w:val="JuPara"/>
      </w:pPr>
      <w:r xmlns:w="http://schemas.openxmlformats.org/wordprocessingml/2006/main" w:rsidRPr="00EF6F3C">
        <w:t xml:space="preserve">15. Según la información que consta en el expediente ante el Tribunal y que se reitera en la sentencia, el documento de registro no se entregó al Dr. C. junto con el resto del expediente médico (párrafo 34 de la sentencia), y la comisión se negó a facilitar una copia al solicitante alegando que era confidencial (párrafos 35, 37 y 38). Además, el solicitante no pudo consultarlo entre el 26 de junio de 2012, fecha en que la comisión, copresidida por el profesor D., lo examinó y concluyó por unanimidad que la eutanasia se había llevado a cabo de conformidad con las condiciones y el procedimiento establecidos por la ley (párrafo 30), y el 4 de marzo de 2020, fecha en que su segunda parte, la sección anónima, se adjuntó como anexo a las observaciones presentadas por el Gobierno belga ante el Tribunal.</w:t>
      </w:r>
    </w:p>
    <w:p w:rsidRPr="00EF6F3C" w:rsidR="00462810" w:rsidP="00EF6F3C" w14:paraId="5273EC8C" w14:textId="573CDAD3">
      <w:pPr xmlns:w="http://schemas.openxmlformats.org/wordprocessingml/2006/main">
        <w:pStyle w:val="JuPara"/>
      </w:pPr>
      <w:r xmlns:w="http://schemas.openxmlformats.org/wordprocessingml/2006/main" w:rsidRPr="00EF6F3C">
        <w:t xml:space="preserve">16. De la versión de los hechos presentada en la sentencia del Tribunal, que consideramos probada, se desprende claramente que cuando el Dr. C., a quien el solicitante había designado para acceder al expediente médico de su madre (apartado 31), consultó el expediente el 2 de agosto de 2013, observó que no se incluía el formulario de registro de eutanasia (apartado 34). El 23 de octubre de 2013, el solicitante volvió a solicitar una copia de este documento a la Comisión, pero esta solicitud quedó sin respuesta (apartado 35). El 16 de febrero de 2014, presentó una reclamación ante el Consejo Médico, pero no recibió respuesta (apartado 36). Volvió a solicitar una copia del formulario de registro de eutanasia el 4 de marzo de 2014. Sin embargo, la Comisión se basó erróneamente en la alegación de que el solicitante no tenía derecho a consultar los datos en cuestión. En efecto, la ley belga establece que los familiares del paciente y/o las partes interesadas tienen derecho a acceder al expediente una vez realizada la eutanasia, salvo en los casos en que el paciente haya indicado expresamente que no autoriza a nadie a acceder a los datos </w:t>
      </w:r>
      <w:r xmlns:w="http://schemas.openxmlformats.org/wordprocessingml/2006/main" w:rsidRPr="00EF6F3C">
        <w:rPr>
          <w:i/>
          <w:iCs/>
        </w:rPr>
        <w:t xml:space="preserve">post mortem </w:t>
      </w:r>
      <w:r xmlns:w="http://schemas.openxmlformats.org/wordprocessingml/2006/main" w:rsidRPr="00EF6F3C">
        <w:t xml:space="preserve">que le conciernen, lo cual no hizo la madre del solicitante en este caso.</w:t>
      </w:r>
    </w:p>
    <w:p w:rsidRPr="00EF6F3C" w:rsidR="00462810" w:rsidP="00EF6F3C" w14:paraId="4446901A" w14:textId="2C632C84">
      <w:pPr xmlns:w="http://schemas.openxmlformats.org/wordprocessingml/2006/main">
        <w:pStyle w:val="JuPara"/>
      </w:pPr>
      <w:r xmlns:w="http://schemas.openxmlformats.org/wordprocessingml/2006/main" w:rsidRPr="00EF6F3C">
        <w:t xml:space="preserve">La denuncia inicial del demandante ante la Fiscalía el 4 de abril de 2014 no obtuvo respuesta hasta tres años después, en 2017, y resulta evidente que el procedimiento se reactivó debido a que el demandante presentó su solicitud ante el Tribunal el 15 de octubre de 2014 (párrafos 39-40). Sin embargo, el Tribunal rechazó esta solicitud inicial por considerar que no se habían agotado los recursos internos (párrafo 40). En consecuencia, el 8 de mayo de 2017, la Fiscalía decidió archivar el caso sin más actuaciones, al no existir pruebas que indicaran que la eutanasia se hubiera practicado en contravención de la ley (párrafo 41).</w:t>
      </w:r>
    </w:p>
    <w:p w:rsidRPr="00EF6F3C" w:rsidR="00462810" w:rsidP="00EF6F3C" w14:paraId="62130132" w14:textId="7B340643">
      <w:pPr xmlns:w="http://schemas.openxmlformats.org/wordprocessingml/2006/main">
        <w:pStyle w:val="JuPara"/>
      </w:pPr>
      <w:r xmlns:w="http://schemas.openxmlformats.org/wordprocessingml/2006/main" w:rsidRPr="00EF6F3C">
        <w:t xml:space="preserve">Una vez más, fue solo después de que el solicitante presentara una nueva solicitud ante el Tribunal el 6 de noviembre de 2017 que, después de que el gobierno belga supiera que el Tribunal había asumido el caso, las autoridades judiciales decidieron el 2 de mayo de 2019 reabrir una investigación penal a nivel nacional, que se cerró el 11 de diciembre de 2020 (párrafo 49).</w:t>
      </w:r>
    </w:p>
    <w:p w:rsidRPr="00EF6F3C" w:rsidR="00462810" w:rsidP="00EF6F3C" w14:paraId="0E21CD82" w14:textId="4A48EB6A">
      <w:pPr xmlns:w="http://schemas.openxmlformats.org/wordprocessingml/2006/main">
        <w:pStyle w:val="JuPara"/>
      </w:pPr>
      <w:r xmlns:w="http://schemas.openxmlformats.org/wordprocessingml/2006/main" w:rsidRPr="00EF6F3C">
        <w:t xml:space="preserve">17. Otro elemento llamativo muestra claramente que la ley no ofrece garantías ni salvaguardias procesales a las personas vulnerables: el perito médico designado por el juez instructor para examinar el expediente médico de la madre del solicitante (párrafo 45) y que presentó un informe de once páginas, señaló de manera curiosa y misteriosa, como se indica en las últimas líneas del párrafo 46 de la sentencia, "que no había ni un solo documento en el expediente relativo a la declaración de eutanasia presentada a la comisión, ni a su evaluación por esta" (párrafo 46).</w:t>
      </w:r>
    </w:p>
    <w:p w:rsidRPr="00EF6F3C" w:rsidR="00462810" w:rsidP="00EF6F3C" w14:paraId="41D5AEBF" w14:textId="0B7D6306">
      <w:pPr xmlns:w="http://schemas.openxmlformats.org/wordprocessingml/2006/main">
        <w:pStyle w:val="JuPara"/>
      </w:pPr>
      <w:r xmlns:w="http://schemas.openxmlformats.org/wordprocessingml/2006/main" w:rsidRPr="00EF6F3C">
        <w:t xml:space="preserve">Con base en todos estos elementos, el fiscal concluyó que la eutanasia de la madre del solicitante cumplía con las condiciones prescritas por la ley. En mi humilde opinión como juez, cabe preguntarse sobre qué fundamento tuvo el fiscal para llegar a tal conclusión cuando ni él ni nadie más durante el proceso había visto el documento de registro de la eutanasia (párrafo 48).</w:t>
      </w:r>
    </w:p>
    <w:p w:rsidRPr="00EF6F3C" w:rsidR="00462810" w:rsidP="00EF6F3C" w14:paraId="3D9DA9E8" w14:textId="045BC81D">
      <w:pPr xmlns:w="http://schemas.openxmlformats.org/wordprocessingml/2006/main">
        <w:pStyle w:val="JuPara"/>
      </w:pPr>
      <w:r xmlns:w="http://schemas.openxmlformats.org/wordprocessingml/2006/main" w:rsidRPr="00EF6F3C">
        <w:t xml:space="preserve">18. Este elemento sigue siendo asombroso. Fue precisamente por la ausencia del formulario de consentimiento informado que una sala de la Tercera Sección del Tribunal condenó unánimemente a España en el caso </w:t>
      </w:r>
      <w:r xmlns:w="http://schemas.openxmlformats.org/wordprocessingml/2006/main" w:rsidRPr="00EF6F3C">
        <w:rPr>
          <w:i/>
          <w:iCs/>
        </w:rPr>
        <w:t xml:space="preserve">Reyes Jiménez </w:t>
      </w:r>
      <w:r xmlns:w="http://schemas.openxmlformats.org/wordprocessingml/2006/main" w:rsidRPr="00EF6F3C">
        <w:t xml:space="preserve">, donde los padres de un menor de seis años no habían dado su consentimiento por escrito antes de una operación quirúrgica para la que la legislación española exigía dicho documento, y donde se demostró que el documento en cuestión no había sido firmado y que los tribunales españoles (en el contexto de un recurso administrativo que los padres del demandante habían interpuesto contra el hospital para quejarse de la falta de consentimiento informado) habían querido proteger al médico que había realizado la operación y que había escrito de su puño y letra en el expediente médico del niño que "la familia [había] sido informada" ( </w:t>
      </w:r>
      <w:r xmlns:w="http://schemas.openxmlformats.org/wordprocessingml/2006/main" w:rsidRPr="00EF6F3C">
        <w:rPr>
          <w:i/>
          <w:color w:val="000000"/>
          <w:lang w:eastAsia="fr-FR"/>
        </w:rPr>
        <w:t xml:space="preserve">Reyes Jiménez c. España </w:t>
      </w:r>
      <w:r xmlns:w="http://schemas.openxmlformats.org/wordprocessingml/2006/main" w:rsidRPr="00EF6F3C">
        <w:rPr>
          <w:color w:val="000000"/>
          <w:lang w:eastAsia="fr-FR"/>
        </w:rPr>
        <w:t xml:space="preserve">, n.º </w:t>
      </w:r>
      <w:r xmlns:w="http://schemas.openxmlformats.org/wordprocessingml/2006/main" w:rsidRPr="00EF6F3C">
        <w:rPr>
          <w:color w:val="000000"/>
          <w:vertAlign w:val="superscript"/>
          <w:lang w:eastAsia="fr-FR"/>
        </w:rPr>
        <w:t xml:space="preserve">57020/18 </w:t>
      </w:r>
      <w:r xmlns:w="http://schemas.openxmlformats.org/wordprocessingml/2006/main" w:rsidRPr="00EF6F3C">
        <w:rPr>
          <w:color w:val="000000"/>
          <w:lang w:eastAsia="fr-FR"/>
        </w:rPr>
        <w:t xml:space="preserve">, 8 de marzo de 2022 </w:t>
      </w:r>
      <w:r xmlns:w="http://schemas.openxmlformats.org/wordprocessingml/2006/main" w:rsidRPr="00EF6F3C">
        <w:t xml:space="preserve">).</w:t>
      </w:r>
    </w:p>
    <w:p w:rsidRPr="00EF6F3C" w:rsidR="00462810" w:rsidP="00EF6F3C" w14:paraId="648BFEEC" w14:textId="7ADB7340">
      <w:pPr xmlns:w="http://schemas.openxmlformats.org/wordprocessingml/2006/main">
        <w:pStyle w:val="JuHIRoman"/>
        <w:tabs>
          <w:tab w:val="clear" w:pos="539"/>
          <w:tab w:val="left" w:pos="567"/>
          <w:tab w:val="clear" w:pos="624"/>
          <w:tab w:val="left" w:pos="680"/>
          <w:tab w:val="clear" w:pos="709"/>
          <w:tab w:val="clear" w:pos="794"/>
        </w:tabs>
        <w:ind w:left="397" w:hanging="397"/>
      </w:pPr>
      <w:r xmlns:w="http://schemas.openxmlformats.org/wordprocessingml/2006/main" w:rsidRPr="00EF6F3C">
        <w:t xml:space="preserve">LA REAPARECENCIA DEL DOCUMENTO REGISTRO DE EUTANASIA Y EL CONTENIDO DE ESTE DOCUMENTO</w:t>
      </w:r>
    </w:p>
    <w:p w:rsidRPr="00EF6F3C" w:rsidR="00462810" w:rsidP="00EF6F3C" w14:paraId="69BF952C" w14:textId="5E02AA9F">
      <w:pPr xmlns:w="http://schemas.openxmlformats.org/wordprocessingml/2006/main">
        <w:pStyle w:val="JuPara"/>
      </w:pPr>
      <w:r xmlns:w="http://schemas.openxmlformats.org/wordprocessingml/2006/main" w:rsidRPr="00EF6F3C">
        <w:t xml:space="preserve">19. La sentencia señala que el demandante no pudo acceder al expediente de su madre </w:t>
      </w:r>
      <w:r xmlns:w="http://schemas.openxmlformats.org/wordprocessingml/2006/main" w:rsidRPr="00EF6F3C">
        <w:rPr>
          <w:i/>
          <w:iCs/>
        </w:rPr>
        <w:t xml:space="preserve">con posterioridad </w:t>
      </w:r>
      <w:r xmlns:w="http://schemas.openxmlformats.org/wordprocessingml/2006/main" w:rsidRPr="00EF6F3C">
        <w:t xml:space="preserve">y que el procedimiento fue muy largo, extendiéndose durante ocho años hasta su cierre en 2020. Esta observación lleva a la conclusión de que no se respetaron las garantías procesales en varios aspectos.</w:t>
      </w:r>
    </w:p>
    <w:p w:rsidRPr="00EF6F3C" w:rsidR="00462810" w:rsidP="00EF6F3C" w14:paraId="75CAB955" w14:textId="47240279">
      <w:pPr xmlns:w="http://schemas.openxmlformats.org/wordprocessingml/2006/main">
        <w:pStyle w:val="JuPara"/>
      </w:pPr>
      <w:r xmlns:w="http://schemas.openxmlformats.org/wordprocessingml/2006/main" w:rsidRPr="00EF6F3C">
        <w:t xml:space="preserve">20. En primer lugar, fue tras su solicitud ante el Tribunal que el solicitante pudo acceder por primera vez al documento de registro de eutanasia, y que dicho documento fue presentado ante el tribunal. En concreto, al solicitante (o a su representante, es decir, al médico que designó) se le denegó el acceso al documento durante ocho años (Observaciones del solicitante, § 11). Solo cuando el caso llegó al Tribunal, el Gobierno facilitó el documento al solicitante. Como ya hemos señalado, la Comisión denegó el acceso a este documento al médico designado por el solicitante; sin embargo, según la legislación belga, solo un médico designado por un familiar puede consultar el expediente. El Gobierno belga sostiene que el acceso a dicho documento debe obtenerse mediante una orden judicial, pero en este caso, el solicitante ya estaba implicado en un proceso penal que había sido desestimado en repetidas ocasiones.</w:t>
      </w:r>
    </w:p>
    <w:p w:rsidRPr="00EF6F3C" w:rsidR="00EF6F3C" w:rsidP="00EF6F3C" w14:paraId="653A2711" w14:textId="77777777">
      <w:pPr xmlns:w="http://schemas.openxmlformats.org/wordprocessingml/2006/main">
        <w:pStyle w:val="JuPara"/>
      </w:pPr>
      <w:r xmlns:w="http://schemas.openxmlformats.org/wordprocessingml/2006/main" w:rsidRPr="00EF6F3C">
        <w:t xml:space="preserve">21. En segundo lugar, y este punto es aún más importante, si bien la ley belga ofrece varias garantías con respecto a la eutanasia de pacientes que sufren trastornos mentales (para estos pacientes se requieren tres informes médicos, dos de los cuales deben ser redactados por psiquiatras, mientras que para otros pacientes solo se requieren dos informes), el médico que practicó la eutanasia en este caso solicitó que los otros dos informes fueran redactados por psiquiatras que eran miembros de LEIF (LevensEinde InformatieForum), una asociación fundada y presidida por el Dr. D., y que, por lo tanto, no cumplían con las condiciones de independencia requeridas (Observaciones del solicitante § 12, págs. 4-5). Como se puede comprobar en los documentos presentados ante el Tribunal, el registro de la eutanasia de la madre del solicitante no cumplía con los requisitos de la ley belga. En efecto, como explica el solicitante ( </w:t>
      </w:r>
      <w:r xmlns:w="http://schemas.openxmlformats.org/wordprocessingml/2006/main" w:rsidRPr="00EF6F3C" w:rsidR="00B640AE">
        <w:rPr>
          <w:i/>
          <w:iCs/>
        </w:rPr>
        <w:t xml:space="preserve">ibíd. </w:t>
      </w:r>
      <w:r xmlns:w="http://schemas.openxmlformats.org/wordprocessingml/2006/main" w:rsidRPr="00EF6F3C" w:rsidR="00B640AE">
        <w:t xml:space="preserve">, § 12, pág. 5),</w:t>
      </w:r>
    </w:p>
    <w:p w:rsidRPr="00EF6F3C" w:rsidR="00462810" w:rsidP="00EF6F3C" w14:paraId="7D34F7D9" w14:textId="0FF2808C">
      <w:pPr xmlns:w="http://schemas.openxmlformats.org/wordprocessingml/2006/main">
        <w:pStyle w:val="JuQuot"/>
      </w:pPr>
      <w:r xmlns:w="http://schemas.openxmlformats.org/wordprocessingml/2006/main" w:rsidRPr="00EF6F3C">
        <w:t xml:space="preserve">“[i]s indicado que una de las consultas requeridas tuvo lugar (pregunta 9.2) el 17 de enero de 2012; sin embargo, según el formulario también (pregunta 8), la solicitud formal de eutanasia no se hizo hasta el 14 de febrero de 2012. Además, la ley exige explícitamente que los médicos consultados sean independientes del médico tratante y del paciente. Por lo tanto, parece que esta psiquiatra debería haber sido excluida ya sea por su relación previa con el médico tratante, o por su relación previa con el paciente, o por ambas razones. En consecuencia, no hay evidencia que respalde la afirmación del Gobierno de que ‘se obtuvo la opinión de dos médicos independientes’”. Además, cuando el representante del solicitante [es decir, el médico que el solicitante había designado de conformidad con el Artículo 9 de la Ley de Derechos del Paciente] revisó el expediente médico en presencia del Dr. D., este último explicó que los tres médicos que habían autorizado la eutanasia eran él mismo y los doctores T. y V. o B. (el psiquiatra habitual del paciente). Sin embargo, esta declaración es inconsistente con la información que proporcionó en el formulario. De hecho, el formulario indicaba que el examen había sido realizado por el Dr. D. y dos médicos de la asociación LEIF, de los cuales solo uno era psiquiatra. Además, las notas del paciente indican que "ya no es necesario contactar con el Dr. B." desde el 11 de marzo de 2012. Al parecer, el psiquiatra habitual del paciente fue excluido del proceso. No obstante, las notas y los documentos proporcionados no muestran claramente quién autorizó este acto letal en circunstancias en las que participaron al menos seis médicos, algunos de los cuales consideraban que no se cumplían las disposiciones de la ley de eutanasia.</w:t>
      </w:r>
    </w:p>
    <w:p w:rsidRPr="00EF6F3C" w:rsidR="00462810" w:rsidP="00EF6F3C" w14:paraId="74153757" w14:textId="45CB9192">
      <w:pPr xmlns:w="http://schemas.openxmlformats.org/wordprocessingml/2006/main">
        <w:pStyle w:val="JuPara"/>
      </w:pPr>
      <w:r xmlns:w="http://schemas.openxmlformats.org/wordprocessingml/2006/main" w:rsidRPr="00EF6F3C">
        <w:t xml:space="preserve">22. Además, la cuestión de qué constituye una depresión incurable es objeto de debate. Si bien el Tribunal no tiene acceso inmediato a las pruebas, de los documentos presentados por el demandante se desprende que, en el caso específico de su madre, no se respetó la legislación belga. El 19 de abril de 2012, el Dr. D. practicó la eutanasia mediante inyección letal a la madre del demandante, alegando que padecía una depresión "incurable". En ese momento, gozaba de buena salud física, pero sufría depresión desde hacía varios años. El Dr. D. no tenía cualificaciones conocidas en psiquiatría, y el psiquiatra que había tratado a la madre del demandante durante veinte años consideró que su depresión no era incurable y que, por lo tanto, no se cumplían las condiciones para practicar la eutanasia. Los médicos habituales de la madre del demandante se negaron a practicarle la eutanasia. Por este motivo, ella buscó un nuevo médico, a través de una asociación que aboga por la eutanasia, que accediera a realizar el procedimiento. El expediente revela una discrepancia entre la opinión médica de los doctores que conocían al paciente y la del Gobierno, que, en sus observaciones, considera incurables la depresión y todas las formas de enfermedad mental.</w:t>
      </w:r>
    </w:p>
    <w:p w:rsidRPr="00EF6F3C" w:rsidR="00462810" w:rsidP="00EF6F3C" w14:paraId="6CF8FA04" w14:textId="39C72613">
      <w:pPr xmlns:w="http://schemas.openxmlformats.org/wordprocessingml/2006/main">
        <w:pStyle w:val="JuPara"/>
      </w:pPr>
      <w:r xmlns:w="http://schemas.openxmlformats.org/wordprocessingml/2006/main" w:rsidRPr="00EF6F3C">
        <w:t xml:space="preserve">23. La eutanasia plantea dos cuestiones cruciales en el caso de pacientes con trastornos mentales. La primera se refiere a la diversidad de opiniones entre los psiquiatras sobre si un paciente con trastornos psiquiátricos, y en particular con depresión, es incurable. La segunda se refiere a si un paciente con una enfermedad mental posee la autonomía necesaria para dar su consentimiento informado a un procedimiento de eutanasia. Dado que nuestra función como jueces es dictaminar sobre cada caso, debo decir que la lectura de las alegaciones de las partes me ha suscitado muchas preguntas: dada la amplia heterogeneidad de opiniones médicas, me pregunto si la paciente era realmente plenamente autónoma, consciente y libre para tomar sus propias decisiones. El procedimiento seguido en el país, por la comisión, el fiscal y los tribunales, revela numerosas conclusiones contradictorias.</w:t>
      </w:r>
    </w:p>
    <w:p w:rsidRPr="00EF6F3C" w:rsidR="00462810" w:rsidP="00EF6F3C" w14:paraId="269C5D92" w14:textId="4465B98F">
      <w:pPr xmlns:w="http://schemas.openxmlformats.org/wordprocessingml/2006/main">
        <w:pStyle w:val="JuHIRoman"/>
      </w:pPr>
      <w:r xmlns:w="http://schemas.openxmlformats.org/wordprocessingml/2006/main" w:rsidRPr="00EF6F3C">
        <w:t xml:space="preserve">Un análisis, desde la perspectiva del artículo 8 del Convenio, de la comunicación a la familia de la decisión de practicar la eutanasia. El principio de autonomía del paciente y los otros tres principios de la bioética.</w:t>
      </w:r>
    </w:p>
    <w:p w:rsidRPr="00EF6F3C" w:rsidR="00462810" w:rsidP="00EF6F3C" w14:paraId="57BE7617" w14:textId="48ABD448">
      <w:pPr xmlns:w="http://schemas.openxmlformats.org/wordprocessingml/2006/main">
        <w:pStyle w:val="JuPara"/>
      </w:pPr>
      <w:r xmlns:w="http://schemas.openxmlformats.org/wordprocessingml/2006/main" w:rsidRPr="00EF6F3C">
        <w:t xml:space="preserve">24. Desde la perspectiva del artículo 8 del Convenio, también me adhiero a la conclusión de admisibilidad y aplicabilidad de este artículo, y a la conclusión de que nada en el presente caso nos permite concluir que ha habido una violación debido a la decisión de la madre del solicitante de pedir la eutanasia sin informar a sus hijos.</w:t>
      </w:r>
    </w:p>
    <w:p w:rsidRPr="00EF6F3C" w:rsidR="00462810" w:rsidP="00EF6F3C" w14:paraId="40C53835" w14:textId="0019245E">
      <w:pPr xmlns:w="http://schemas.openxmlformats.org/wordprocessingml/2006/main">
        <w:pStyle w:val="JuPara"/>
      </w:pPr>
      <w:r xmlns:w="http://schemas.openxmlformats.org/wordprocessingml/2006/main" w:rsidRPr="00EF6F3C">
        <w:t xml:space="preserve">25. En el caso específico de este solicitante, varios factores sugieren problemas de comunicación entre él y su madre, lo que nos lleva a concluir que, en esta ocasión, no se ha vulnerado su derecho al respeto de su vida familiar, puesto que nadie puede obligar a un adulto que no lo desea a mantener contacto con sus hijos adultos. Sin embargo, esto no significa que deba excluirse el papel de la familia de los medios que pueden emplearse para prevenir suicidios motivados precisamente por sentimientos o situaciones de soledad.</w:t>
      </w:r>
    </w:p>
    <w:p w:rsidRPr="00EF6F3C" w:rsidR="00462810" w:rsidP="00EF6F3C" w14:paraId="690A19A6" w14:textId="72ECE4B4">
      <w:pPr xmlns:w="http://schemas.openxmlformats.org/wordprocessingml/2006/main">
        <w:pStyle w:val="JuPara"/>
      </w:pPr>
      <w:r xmlns:w="http://schemas.openxmlformats.org/wordprocessingml/2006/main" w:rsidRPr="00EF6F3C">
        <w:t xml:space="preserve">26. El hecho de que, en este caso, la madre de la solicitante no deseara informar a sus hijos de la decisión tomada, o que finalmente solo accediera a enviarles un correo electrónico, no significa que los médicos no deban tener en cuenta la vida familiar y el entorno del paciente, especialmente cuando la persona en cuestión padece trastornos psiquiátricos. Los pacientes con enfermedades mentales pueden experimentar una pérdida de autonomía; también puede observarse una tendencia al aislamiento y al suicidio. Una de las normas que deben seguirse en psiquiatría es precisamente evitar dejar solos a estos pacientes.</w:t>
      </w:r>
    </w:p>
    <w:p w:rsidRPr="00EF6F3C" w:rsidR="00462810" w:rsidP="00EF6F3C" w14:paraId="4386F1B0" w14:textId="0A2ED959">
      <w:pPr xmlns:w="http://schemas.openxmlformats.org/wordprocessingml/2006/main">
        <w:pStyle w:val="JuPara"/>
      </w:pPr>
      <w:r xmlns:w="http://schemas.openxmlformats.org/wordprocessingml/2006/main" w:rsidRPr="00EF6F3C">
        <w:t xml:space="preserve">27. A modo de precaución, conviene recalcar que no se puede afirmar, en general, que el principio de autonomía prevalezca sobre los otros tres principios de la bioética en todos los casos y a cualquier precio. En particular, debemos considerar las consecuencias de nuestras acciones sobre el resto de la unidad familiar o el círculo de amigos.</w:t>
      </w:r>
    </w:p>
    <w:p w:rsidRPr="00EF6F3C" w:rsidR="00462810" w:rsidP="00EF6F3C" w14:paraId="2AF2B47F" w14:textId="78D735DC">
      <w:pPr xmlns:w="http://schemas.openxmlformats.org/wordprocessingml/2006/main">
        <w:pStyle w:val="JuPara"/>
      </w:pPr>
      <w:r xmlns:w="http://schemas.openxmlformats.org/wordprocessingml/2006/main" w:rsidRPr="00EF6F3C">
        <w:t xml:space="preserve">28. La sentencia hace referencia brevemente a la guía del Consejo de Europa sobre pacientes al final de la vida (Guía sobre el proceso de toma de decisiones en relación con el tratamiento médico en situaciones de final de vida, apartado 68 de la sentencia).</w:t>
      </w:r>
    </w:p>
    <w:p w:rsidRPr="00EF6F3C" w:rsidR="00462810" w:rsidP="00EF6F3C" w14:paraId="3C033185" w14:textId="743B808D">
      <w:pPr xmlns:w="http://schemas.openxmlformats.org/wordprocessingml/2006/main">
        <w:pStyle w:val="JuPara"/>
      </w:pPr>
      <w:r xmlns:w="http://schemas.openxmlformats.org/wordprocessingml/2006/main" w:rsidRPr="00EF6F3C">
        <w:t xml:space="preserve">Cabe destacar que la guía hace referencia a los cuatro principios de la bioética. Si bien se centra en el proceso de toma de decisiones y no aborda la eutanasia ni el suicidio asistido, que algunas leyes nacionales autorizan y regulan mediante normas específicas, sí contiene ciertas definiciones útiles en este contexto. Las secciones pertinentes se leen de la siguiente manera (págs. 9-10):</w:t>
      </w:r>
    </w:p>
    <w:p w:rsidRPr="00EF6F3C" w:rsidR="00462810" w:rsidP="00EF6F3C" w14:paraId="618F9CCC" w14:textId="28FD0411">
      <w:pPr xmlns:w="http://schemas.openxmlformats.org/wordprocessingml/2006/main">
        <w:pStyle w:val="JuQuot"/>
      </w:pPr>
      <w:r xmlns:w="http://schemas.openxmlformats.org/wordprocessingml/2006/main" w:rsidRPr="00EF6F3C">
        <w:t xml:space="preserve">La cuestión de la toma de decisiones sobre los tratamientos médicos al final de la vida plantea interrogantes sobre principios éticos fundamentales reconocidos internacionalmente, como la autonomía, la beneficencia, la no maleficencia y la justicia. Estos principios constituyen derechos fundamentales consagrados en el Convenio Europeo de Derechos Humanos y se desarrollan aún más en los ámbitos de la medicina y la biología mediante el Convenio sobre Derechos Humanos y Biomedicina. Dichos principios están estrechamente vinculados, y sus interrelaciones deben tenerse en cuenta al considerar su aplicación.</w:t>
      </w:r>
    </w:p>
    <w:p w:rsidRPr="00EF6F3C" w:rsidR="00462810" w:rsidP="00EF6F3C" w14:paraId="5D7F2403" w14:textId="2B88C99D">
      <w:pPr xmlns:w="http://schemas.openxmlformats.org/wordprocessingml/2006/main">
        <w:pStyle w:val="JuQuot"/>
      </w:pPr>
      <w:r xmlns:w="http://schemas.openxmlformats.org/wordprocessingml/2006/main" w:rsidRPr="00EF6F3C">
        <w:t xml:space="preserve">A. El principio de autonomía</w:t>
      </w:r>
    </w:p>
    <w:p w:rsidRPr="00EF6F3C" w:rsidR="00462810" w:rsidP="00EF6F3C" w14:paraId="71956220" w14:textId="774E90E7">
      <w:pPr xmlns:w="http://schemas.openxmlformats.org/wordprocessingml/2006/main">
        <w:pStyle w:val="JuQuot"/>
      </w:pPr>
      <w:r xmlns:w="http://schemas.openxmlformats.org/wordprocessingml/2006/main" w:rsidRPr="00EF6F3C">
        <w:t xml:space="preserve">El respeto a la autonomía comienza con el reconocimiento de la legitimidad y la capacidad de la persona para tomar decisiones personales. El principio de autonomía se implementa, en particular, mediante el ejercicio del consentimiento libre —es decir, </w:t>
      </w:r>
      <w:r xmlns:w="http://schemas.openxmlformats.org/wordprocessingml/2006/main" w:rsidRPr="00EF6F3C">
        <w:noBreakHyphen xmlns:w="http://schemas.openxmlformats.org/wordprocessingml/2006/main"/>
      </w:r>
      <w:r xmlns:w="http://schemas.openxmlformats.org/wordprocessingml/2006/main" w:rsidRPr="00EF6F3C">
        <w:t xml:space="preserve">el consentimiento otorgado sin coacción ni presión indebida— y el consentimiento informado —es decir </w:t>
      </w:r>
      <w:r xmlns:w="http://schemas.openxmlformats.org/wordprocessingml/2006/main" w:rsidRPr="00EF6F3C" w:rsidR="00EF6F3C">
        <w:t xml:space="preserve">, </w:t>
      </w:r>
      <w:r xmlns:w="http://schemas.openxmlformats.org/wordprocessingml/2006/main" w:rsidRPr="00EF6F3C">
        <w:noBreakHyphen xmlns:w="http://schemas.openxmlformats.org/wordprocessingml/2006/main"/>
      </w:r>
      <w:r xmlns:w="http://schemas.openxmlformats.org/wordprocessingml/2006/main" w:rsidRPr="00EF6F3C">
        <w:t xml:space="preserve">el consentimiento otorgado tras recibir </w:t>
      </w:r>
      <w:r xmlns:w="http://schemas.openxmlformats.org/wordprocessingml/2006/main" w:rsidRPr="00EF6F3C" w:rsidR="00EF6F3C">
        <w:t xml:space="preserve">información adecuada sobre las intervenciones propuestas—. La persona puede retirar su consentimiento en cualquier momento.</w:t>
      </w:r>
    </w:p>
    <w:p w:rsidRPr="00EF6F3C" w:rsidR="00462810" w:rsidP="00EF6F3C" w14:paraId="0AE25A11" w14:textId="77777777">
      <w:pPr xmlns:w="http://schemas.openxmlformats.org/wordprocessingml/2006/main">
        <w:pStyle w:val="JuQuot"/>
      </w:pPr>
      <w:r xmlns:w="http://schemas.openxmlformats.org/wordprocessingml/2006/main" w:rsidRPr="00EF6F3C">
        <w:t xml:space="preserve">(...)</w:t>
      </w:r>
    </w:p>
    <w:p w:rsidRPr="00EF6F3C" w:rsidR="00462810" w:rsidP="00EF6F3C" w14:paraId="28A5FC25" w14:textId="0B6FFBB9">
      <w:pPr xmlns:w="http://schemas.openxmlformats.org/wordprocessingml/2006/main">
        <w:pStyle w:val="JuQuot"/>
      </w:pPr>
      <w:r xmlns:w="http://schemas.openxmlformats.org/wordprocessingml/2006/main" w:rsidRPr="00EF6F3C">
        <w:t xml:space="preserve">Las situaciones de final de vida suelen corresponder a un alto grado de vulnerabilidad en la vida de una persona, lo que puede tener un profundo impacto en la capacidad de los pacientes para ejercer su autonomía. (...)</w:t>
      </w:r>
    </w:p>
    <w:p w:rsidRPr="00EF6F3C" w:rsidR="00462810" w:rsidP="00EF6F3C" w14:paraId="02C6D33D" w14:textId="180DE80A">
      <w:pPr xmlns:w="http://schemas.openxmlformats.org/wordprocessingml/2006/main">
        <w:pStyle w:val="JuQuot"/>
      </w:pPr>
      <w:r xmlns:w="http://schemas.openxmlformats.org/wordprocessingml/2006/main" w:rsidRPr="00EF6F3C">
        <w:t xml:space="preserve">La autonomía no implica el derecho del paciente a recibir cualquier tratamiento que solicite, especialmente cuando dicho tratamiento se considera inapropiado (...). De hecho, la decisión sobre la atención sanitaria resulta de la confluencia de los deseos del paciente y la valoración de la situación por parte de un profesional, sujeto a sus obligaciones profesionales y, en particular, a las derivadas de los principios de beneficencia y no </w:t>
      </w:r>
      <w:r xmlns:w="http://schemas.openxmlformats.org/wordprocessingml/2006/main" w:rsidRPr="00EF6F3C">
        <w:noBreakHyphen xmlns:w="http://schemas.openxmlformats.org/wordprocessingml/2006/main"/>
      </w:r>
      <w:r xmlns:w="http://schemas.openxmlformats.org/wordprocessingml/2006/main" w:rsidRPr="00EF6F3C">
        <w:t xml:space="preserve">maleficencia, así como de la justicia.</w:t>
      </w:r>
    </w:p>
    <w:p w:rsidRPr="00EF6F3C" w:rsidR="00462810" w:rsidP="00EF6F3C" w14:paraId="20A27CB1" w14:textId="77777777">
      <w:pPr xmlns:w="http://schemas.openxmlformats.org/wordprocessingml/2006/main">
        <w:pStyle w:val="JuQuot"/>
      </w:pPr>
      <w:r xmlns:w="http://schemas.openxmlformats.org/wordprocessingml/2006/main" w:rsidRPr="00EF6F3C">
        <w:t xml:space="preserve">(...)</w:t>
      </w:r>
    </w:p>
    <w:p w:rsidRPr="00EF6F3C" w:rsidR="00462810" w:rsidP="00EF6F3C" w14:paraId="14964841" w14:textId="016DD0F0">
      <w:pPr xmlns:w="http://schemas.openxmlformats.org/wordprocessingml/2006/main">
        <w:pStyle w:val="JuQuot"/>
      </w:pPr>
      <w:r xmlns:w="http://schemas.openxmlformats.org/wordprocessingml/2006/main" w:rsidRPr="00EF6F3C">
        <w:t xml:space="preserve">Los principios de beneficencia y no </w:t>
      </w:r>
      <w:r xmlns:w="http://schemas.openxmlformats.org/wordprocessingml/2006/main" w:rsidRPr="00EF6F3C">
        <w:noBreakHyphen xmlns:w="http://schemas.openxmlformats.org/wordprocessingml/2006/main"/>
      </w:r>
      <w:r xmlns:w="http://schemas.openxmlformats.org/wordprocessingml/2006/main" w:rsidRPr="00EF6F3C">
        <w:t xml:space="preserve">maleficencia se refieren a la doble obligación del médico de maximizar el beneficio potencial y limitar al máximo el daño que pueda resultar de </w:t>
      </w:r>
      <w:r xmlns:w="http://schemas.openxmlformats.org/wordprocessingml/2006/main" w:rsidRPr="00EF6F3C" w:rsidR="00EF6F3C">
        <w:t xml:space="preserve">una intervención médica. El equilibrio entre los beneficios y los riesgos es un aspecto fundamental de la ética médica. El daño potencial puede ser no solo físico, sino también psicológico, o constituir una violación de la privacidad de una persona.</w:t>
      </w:r>
    </w:p>
    <w:p w:rsidRPr="00EF6F3C" w:rsidR="00462810" w:rsidP="00EF6F3C" w14:paraId="645EA7B3" w14:textId="4EDB8CAD">
      <w:pPr xmlns:w="http://schemas.openxmlformats.org/wordprocessingml/2006/main">
        <w:pStyle w:val="JuQuot"/>
      </w:pPr>
      <w:r xmlns:w="http://schemas.openxmlformats.org/wordprocessingml/2006/main" w:rsidRPr="00EF6F3C">
        <w:t xml:space="preserve">Desde un punto de vista normativo, estos principios se reflejan en el derecho a la vida consagrado en el artículo 2 del Convenio Europeo de Derechos Humanos y en el derecho a la protección contra tratos inhumanos y degradantes establecido en el artículo 3. </w:t>
      </w:r>
      <w:r xmlns:w="http://schemas.openxmlformats.org/wordprocessingml/2006/main" w:rsidRPr="00EF6F3C">
        <w:noBreakHyphen xmlns:w="http://schemas.openxmlformats.org/wordprocessingml/2006/main"/>
      </w:r>
      <w:r xmlns:w="http://schemas.openxmlformats.org/wordprocessingml/2006/main" w:rsidRPr="00EF6F3C">
        <w:t xml:space="preserve">Asimismo, sustentan la </w:t>
      </w:r>
      <w:r xmlns:w="http://schemas.openxmlformats.org/wordprocessingml/2006/main" w:rsidRPr="00EF6F3C" w:rsidR="00EF6F3C">
        <w:t xml:space="preserve">afirmación de la primacía del ser humano sobre el interés exclusivo de la sociedad y la ciencia, tal como se establece en el artículo 2 del Convenio sobre Derechos Humanos y Biomedicina, y más específicamente la obligación de respetar las normas y obligaciones profesionales recogidas en el artículo 4 de dicho convenio.</w:t>
      </w:r>
    </w:p>
    <w:p w:rsidRPr="00EF6F3C" w:rsidR="00462810" w:rsidP="00EF6F3C" w14:paraId="1E545FD0" w14:textId="793FE28C">
      <w:pPr xmlns:w="http://schemas.openxmlformats.org/wordprocessingml/2006/main">
        <w:pStyle w:val="JuHIRoman"/>
      </w:pPr>
      <w:r xmlns:w="http://schemas.openxmlformats.org/wordprocessingml/2006/main" w:rsidRPr="00EF6F3C">
        <w:t xml:space="preserve">EL RIESGO DE SUSTITUCIÓN DEL ANTIGUO PATERNISMO MÉDICO POR EL ABUSO MÉDICO ACTUAL Y EL RIESGO AL QUE LA FALSA AUTONOMÍA DEL PACIENTE Y LA EXCLUSIÓN DE LA FAMILIA EXPONEN A LOS PACIENTES VULNERABLES</w:t>
      </w:r>
    </w:p>
    <w:p w:rsidRPr="00EF6F3C" w:rsidR="00462810" w:rsidP="00EF6F3C" w14:paraId="25EC639D" w14:textId="689220BA">
      <w:pPr xmlns:w="http://schemas.openxmlformats.org/wordprocessingml/2006/main">
        <w:pStyle w:val="JuPara"/>
      </w:pPr>
      <w:r xmlns:w="http://schemas.openxmlformats.org/wordprocessingml/2006/main" w:rsidRPr="00EF6F3C">
        <w:t xml:space="preserve">29. Invocar el principio de autonomía sin considerar los otros tres principios de la bioética es jurídicamente insostenible. No solo eso, sino que la noción de autonomía, como muchos otros conceptos jurídicos, es abstracta y puede definirse de numerosas maneras. Los países occidentales han pasado de una medicina "paternalista", en la que el médico decidía todo sin informar al paciente ni obtener su consentimiento, a un nuevo enfoque de la atención sanitaria en el que es el paciente adulto y capaz quien toma las decisiones sobre su salud. En el pasado, la familia tomaba decisiones sin considerar los deseos del paciente ni consultarle. Hoy en día, sin embargo, estamos presenciando otros tipos de riesgos para el respeto a la dignidad y los derechos de los pacientes, siendo el principal la reconsideración de dejar a una persona indefensa y vulnerable sola en manos del médico, aislándola de su familia y amigos </w:t>
      </w:r>
      <w:r xmlns:w="http://schemas.openxmlformats.org/wordprocessingml/2006/main">
        <w:rPr>
          <w:vertAlign w:val="superscript"/>
        </w:rPr>
        <w:footnoteReference xmlns:w="http://schemas.openxmlformats.org/wordprocessingml/2006/main" w:id="11"/>
      </w:r>
      <w:r xmlns:w="http://schemas.openxmlformats.org/wordprocessingml/2006/main" w:rsidRPr="00EF6F3C">
        <w:t xml:space="preserve">.</w:t>
      </w:r>
    </w:p>
    <w:p w:rsidRPr="00EF6F3C" w:rsidR="00462810" w:rsidP="00EF6F3C" w14:paraId="78B64896" w14:textId="756E0BB9">
      <w:pPr xmlns:w="http://schemas.openxmlformats.org/wordprocessingml/2006/main">
        <w:pStyle w:val="JuPara"/>
      </w:pPr>
      <w:r xmlns:w="http://schemas.openxmlformats.org/wordprocessingml/2006/main" w:rsidRPr="00EF6F3C">
        <w:t xml:space="preserve">30. En el presente caso, la madre de la demandante se encontraba sola y aislada (párrafo 18 de la sentencia): su esposo había fallecido dos años antes y su hija vivía en el extranjero, lo que le impedía ver a sus nietos. Cabe destacar que uno de los médicos de la paciente, el Dr. B., consideró que el contacto con los hijos de la demandante ya no merecía la pena (párrafo 23). Esto significa que, en última instancia, la decisión la toma el médico en lugar de la paciente.</w:t>
      </w:r>
    </w:p>
    <w:p w:rsidRPr="00EF6F3C" w:rsidR="00462810" w:rsidP="00EF6F3C" w14:paraId="040B986F" w14:textId="5188089A">
      <w:pPr xmlns:w="http://schemas.openxmlformats.org/wordprocessingml/2006/main">
        <w:pStyle w:val="JuPara"/>
      </w:pPr>
      <w:r xmlns:w="http://schemas.openxmlformats.org/wordprocessingml/2006/main" w:rsidRPr="00EF6F3C">
        <w:t xml:space="preserve">31. Existen diversas maneras de concebir la autonomía. Algunos la ven con una dimensión relacional (que incluye el entorno del paciente): creen que la autonomía de una persona no es absoluta </w:t>
      </w:r>
      <w:r xmlns:w="http://schemas.openxmlformats.org/wordprocessingml/2006/main">
        <w:rPr>
          <w:vertAlign w:val="superscript"/>
        </w:rPr>
        <w:footnoteReference xmlns:w="http://schemas.openxmlformats.org/wordprocessingml/2006/main" w:id="12"/>
      </w:r>
      <w:r xmlns:w="http://schemas.openxmlformats.org/wordprocessingml/2006/main" w:rsidRPr="00EF6F3C">
        <w:t xml:space="preserve">, ya sea que esté enferma o sana, y que, en última instancia, todos somos interdependientes; es decir, que no solo tenemos derechos, sino también obligaciones mutuas. Otros tienen una visión puramente individualista de la autonomía, donde la relación entre médico y paciente se limita a un contrato, lo que en última instancia conlleva el riesgo de abandono del paciente vulnerable —especialmente si padece una enfermedad mental o Alzheimer— quien entonces se encuentra lidiando con el anonimato del sistema de salud y la arrogancia del médico, cada vez más aislado de su familia y amigos.</w:t>
      </w:r>
    </w:p>
    <w:p w:rsidRPr="00EF6F3C" w:rsidR="00462810" w:rsidP="00EF6F3C" w14:paraId="4BE38A34" w14:textId="634A8F32">
      <w:pPr xmlns:w="http://schemas.openxmlformats.org/wordprocessingml/2006/main">
        <w:pStyle w:val="JuPara"/>
      </w:pPr>
      <w:r xmlns:w="http://schemas.openxmlformats.org/wordprocessingml/2006/main" w:rsidRPr="00EF6F3C">
        <w:t xml:space="preserve">32. Varias de las ONG que presentaron sus informes ante el Tribunal en este caso destacaron la naturaleza relacional de la vida humana, así como la dificultad de determinar si la autonomía de una persona se ve disminuida debido a una enfermedad (Centro Europeo de Derecho y Justicia, párrafo 104 de la sentencia; Instituto Ordo Iuris, párrafo 110; Dignitas, párrafo 108). Está bien establecido que en las sociedades europeas donde las familias apoyan a las personas con enfermedades mentales, la tasa de suicidio es significativamente menor que la observada en países donde el Estado es más intervencionista en el ámbito de la salud y donde los recursos económicos pueden ser mayores, pero donde los enfermos quedan abandonados a su suerte </w:t>
      </w:r>
      <w:r xmlns:w="http://schemas.openxmlformats.org/wordprocessingml/2006/main">
        <w:rPr>
          <w:vertAlign w:val="superscript"/>
        </w:rPr>
        <w:footnoteReference xmlns:w="http://schemas.openxmlformats.org/wordprocessingml/2006/main" w:id="13"/>
      </w:r>
      <w:r xmlns:w="http://schemas.openxmlformats.org/wordprocessingml/2006/main" w:rsidRPr="00EF6F3C">
        <w:t xml:space="preserve">.</w:t>
      </w:r>
    </w:p>
    <w:p w:rsidRPr="00EF6F3C" w:rsidR="00462810" w:rsidP="00EF6F3C" w14:paraId="7339C959" w14:textId="740911CC">
      <w:pPr xmlns:w="http://schemas.openxmlformats.org/wordprocessingml/2006/main">
        <w:pStyle w:val="JuPara"/>
      </w:pPr>
      <w:r xmlns:w="http://schemas.openxmlformats.org/wordprocessingml/2006/main" w:rsidRPr="00EF6F3C">
        <w:t xml:space="preserve">33. Todas las terceras partes involucradas coinciden de una u otra forma en la importancia del apoyo familiar para las personas con enfermedades mentales que desean tomar esta decisión. Además, algunos, como Ordo Iuris, enfatizan las repercusiones que tal decisión puede tener en otros miembros de la familia: «En segundo lugar, incluso si se acepta que el derecho al respeto de la vida privada implica para todo adulto la posibilidad de decidir autónomamente cómo y cuándo poner fin a su vida (lo cual es discutible), no se puede negar que tal decisión tiene graves consecuencias para la vida privada y familiar de los amigos, cónyuges y parientes de la persona» (Observaciones de Ordo Iuris, § 14). La eutanasia no solo afecta a la persona que decide someterse a ella. También afecta a los familiares del fallecido, ya que cualquier posibilidad de conexión con él se destruye con su muerte ( </w:t>
      </w:r>
      <w:r xmlns:w="http://schemas.openxmlformats.org/wordprocessingml/2006/main" w:rsidRPr="00EF6F3C">
        <w:rPr>
          <w:i/>
          <w:iCs/>
        </w:rPr>
        <w:t xml:space="preserve">ibíd. </w:t>
      </w:r>
      <w:r xmlns:w="http://schemas.openxmlformats.org/wordprocessingml/2006/main" w:rsidRPr="00EF6F3C">
        <w:t xml:space="preserve">, § 15). Los terceros también se refieren al trauma experimentado por las familias cuyo miembro se suicida sin haber informado a sus seres queridos, y mencionan un derecho a decir adiós ( </w:t>
      </w:r>
      <w:r xmlns:w="http://schemas.openxmlformats.org/wordprocessingml/2006/main" w:rsidRPr="00EF6F3C">
        <w:rPr>
          <w:i/>
          <w:iCs/>
        </w:rPr>
        <w:t xml:space="preserve">ibid. </w:t>
      </w:r>
      <w:r xmlns:w="http://schemas.openxmlformats.org/wordprocessingml/2006/main" w:rsidRPr="00EF6F3C">
        <w:t xml:space="preserve">, § 16) </w:t>
      </w:r>
      <w:r xmlns:w="http://schemas.openxmlformats.org/wordprocessingml/2006/main">
        <w:rPr>
          <w:vertAlign w:val="superscript"/>
        </w:rPr>
        <w:footnoteReference xmlns:w="http://schemas.openxmlformats.org/wordprocessingml/2006/main" w:id="14"/>
      </w:r>
      <w:r xmlns:w="http://schemas.openxmlformats.org/wordprocessingml/2006/main" w:rsidRPr="00EF6F3C">
        <w:t xml:space="preserve">.</w:t>
      </w:r>
    </w:p>
    <w:p w:rsidRPr="00EF6F3C" w:rsidR="00462810" w:rsidP="00EF6F3C" w14:paraId="0AEE6115" w14:textId="45F2AED9">
      <w:pPr xmlns:w="http://schemas.openxmlformats.org/wordprocessingml/2006/main">
        <w:pStyle w:val="JuPara"/>
      </w:pPr>
      <w:r xmlns:w="http://schemas.openxmlformats.org/wordprocessingml/2006/main" w:rsidRPr="00EF6F3C">
        <w:t xml:space="preserve">34. La asociación Dignitas defiende el derecho a hablar libremente sobre el deseo de una persona de poner fin a su vida y ofrece servicios de diálogo y apoyo al respecto. Apoya el suicidio asistido. En sus observaciones, afirma lo siguiente: «Las publicaciones sobre el suicidio muestran que la tasa de suicidios en Suiza ha disminuido constantemente desde 2005. Al mismo tiempo, la tasa de suicidio asistido ha aumentado durante el mismo período. Sin embargo, las cifras absolutas de casos de suicidio asistido/acompañado siguen siendo moderadas: "En 2014, la Oficina Federal de Estadística registró 742 casos de suicidio asistido entre personas residentes en Suiza. Esto corresponde al 1,2% de todas las muertes"». También aboga por la participación de la familia en el proceso y por informar al individuo de su decisión, aunque reconoce que la experiencia muestra que esto no siempre es posible, ya que algunos familiares no respetan la decisión del individuo. Por el contrario, insiste en la necesidad de prevenir los casos de suicidio: «En otras palabras: de la obligación social surge la obligación del Estado de garantizar la prevención de las muertes prematuras. Es importante —y esto se olvida a menudo, lamentablemente— adoptar medidas eficaces para prevenir los intentos de suicidio y, por consiguiente, los suicidios en particular».</w:t>
      </w:r>
    </w:p>
    <w:p w:rsidRPr="00EF6F3C" w:rsidR="00462810" w:rsidP="00EF6F3C" w14:paraId="760F1EF1" w14:textId="5E5FE3AE">
      <w:pPr xmlns:w="http://schemas.openxmlformats.org/wordprocessingml/2006/main">
        <w:pStyle w:val="JuPara"/>
      </w:pPr>
      <w:r xmlns:w="http://schemas.openxmlformats.org/wordprocessingml/2006/main" w:rsidRPr="00EF6F3C">
        <w:t xml:space="preserve">35. Care Not Killing es una alianza de varias personas y organizaciones que trabajan principalmente en los ámbitos de la discapacidad y los derechos humanos, la salud y los cuidados paliativos (Observaciones de Care Not Killing, § 1.1). Proporciona información sobre cómo se organiza el suicidio asistido en Bélgica. El suicidio asistido es un servicio público, financiado por el Estado, con cobertura para todos los beneficiarios del seguro de salud público. El Estado financia todos los hospitales públicos, donde se realiza el 42 % de las eutanasias. También financia centros semiprivados, incluidas residencias de ancianos, donde se realiza el 12 % de las eutanasias. Además, remunera al médico que emite el certificado de eutanasia y al médico que la practica, tanto si se lleva a cabo en uno de los centros mencionados como en el domicilio del paciente. También cubre el coste de las sustancias administradas durante el procedimiento de eutanasia ( </w:t>
      </w:r>
      <w:r xmlns:w="http://schemas.openxmlformats.org/wordprocessingml/2006/main" w:rsidRPr="00EF6F3C">
        <w:rPr>
          <w:i/>
          <w:iCs/>
        </w:rPr>
        <w:t xml:space="preserve">ibíd </w:t>
      </w:r>
      <w:r xmlns:w="http://schemas.openxmlformats.org/wordprocessingml/2006/main" w:rsidRPr="00EF6F3C">
        <w:t xml:space="preserve">., § 3.1) </w:t>
      </w:r>
      <w:r xmlns:w="http://schemas.openxmlformats.org/wordprocessingml/2006/main">
        <w:rPr>
          <w:vertAlign w:val="superscript"/>
        </w:rPr>
        <w:footnoteReference xmlns:w="http://schemas.openxmlformats.org/wordprocessingml/2006/main" w:id="15"/>
      </w:r>
      <w:r xmlns:w="http://schemas.openxmlformats.org/wordprocessingml/2006/main" w:rsidRPr="00EF6F3C">
        <w:t xml:space="preserve">. Los médicos son las únicas personas autorizadas para practicar la eutanasia y se consideran «agentes del Estado».</w:t>
      </w:r>
    </w:p>
    <w:p w:rsidRPr="00EF6F3C" w:rsidR="00462810" w:rsidP="00EF6F3C" w14:paraId="3D230C38" w14:textId="49DDEB3D">
      <w:pPr xmlns:w="http://schemas.openxmlformats.org/wordprocessingml/2006/main">
        <w:pStyle w:val="JuPara"/>
      </w:pPr>
      <w:r xmlns:w="http://schemas.openxmlformats.org/wordprocessingml/2006/main" w:rsidRPr="00EF6F3C">
        <w:t xml:space="preserve">36. Care Not Killing subraya la importancia del artículo 8, que consagra el derecho al respeto de la vida familiar, en relación con el artículo 2, que consagra el derecho a la vida: «La muerte de una persona tiene necesariamente consecuencias para los intereses de un gran número de otras personas, en una medida que se encuentra dentro del ámbito del artículo 8» ( </w:t>
      </w:r>
      <w:r xmlns:w="http://schemas.openxmlformats.org/wordprocessingml/2006/main" w:rsidRPr="00EF6F3C">
        <w:rPr>
          <w:i/>
        </w:rPr>
        <w:t xml:space="preserve">ibíd. </w:t>
      </w:r>
      <w:r xmlns:w="http://schemas.openxmlformats.org/wordprocessingml/2006/main" w:rsidRPr="00EF6F3C">
        <w:t xml:space="preserve">, § 12.2). «Esto es consecuencia de la naturaleza relacional de la existencia humana, una relacionalidad que se refleja en las consideraciones sociales descritas en el artículo 8 § 2» ( </w:t>
      </w:r>
      <w:r xmlns:w="http://schemas.openxmlformats.org/wordprocessingml/2006/main" w:rsidRPr="00EF6F3C">
        <w:rPr>
          <w:i/>
          <w:iCs/>
        </w:rPr>
        <w:t xml:space="preserve">ibíd. </w:t>
      </w:r>
      <w:r xmlns:w="http://schemas.openxmlformats.org/wordprocessingml/2006/main" w:rsidRPr="00EF6F3C">
        <w:t xml:space="preserve">, § 12.3). Care Not Killing argumenta que la supuesta eutanasia voluntaria de pacientes que sufren trastornos mentales debilitantes se convierte finalmente en eutanasia involuntaria ( </w:t>
      </w:r>
      <w:r xmlns:w="http://schemas.openxmlformats.org/wordprocessingml/2006/main" w:rsidRPr="00EF6F3C">
        <w:rPr>
          <w:i/>
          <w:iCs/>
        </w:rPr>
        <w:t xml:space="preserve">ibíd. </w:t>
      </w:r>
      <w:r xmlns:w="http://schemas.openxmlformats.org/wordprocessingml/2006/main" w:rsidRPr="00EF6F3C">
        <w:t xml:space="preserve">, § 12.4), y que la relación entre el paciente y sus médicos también se ve afectada.</w:t>
      </w:r>
    </w:p>
    <w:p w:rsidRPr="00EF6F3C" w:rsidR="00462810" w:rsidP="00EF6F3C" w14:paraId="0498A62D" w14:textId="6C690A3D">
      <w:pPr xmlns:w="http://schemas.openxmlformats.org/wordprocessingml/2006/main">
        <w:pStyle w:val="JuPara"/>
      </w:pPr>
      <w:r xmlns:w="http://schemas.openxmlformats.org/wordprocessingml/2006/main" w:rsidRPr="00EF6F3C">
        <w:t xml:space="preserve">37. Por su parte, el Centro Europeo de Derecho y Justicia (CEDLJ) destaca el riesgo de abuso y se refiere a varios casos </w:t>
      </w:r>
      <w:r xmlns:w="http://schemas.openxmlformats.org/wordprocessingml/2006/main">
        <w:rPr>
          <w:vertAlign w:val="superscript"/>
        </w:rPr>
        <w:footnoteReference xmlns:w="http://schemas.openxmlformats.org/wordprocessingml/2006/main" w:id="16"/>
      </w:r>
      <w:r xmlns:w="http://schemas.openxmlformats.org/wordprocessingml/2006/main" w:rsidRPr="00EF6F3C">
        <w:t xml:space="preserve">, así como a problemas relacionados con una posible falta de autonomía en pacientes que sufren trastornos mentales. «Según el </w:t>
      </w:r>
      <w:r xmlns:w="http://schemas.openxmlformats.org/wordprocessingml/2006/main" w:rsidRPr="00EF6F3C">
        <w:rPr>
          <w:i/>
          <w:iCs/>
        </w:rPr>
        <w:t xml:space="preserve">Manual Diagnóstico y Estadístico de los Trastornos Mentales </w:t>
      </w:r>
      <w:r xmlns:w="http://schemas.openxmlformats.org/wordprocessingml/2006/main" w:rsidRPr="00EF6F3C">
        <w:t xml:space="preserve">(DSM-5), el deseo de morir es uno de los indicadores para el diagnóstico de depresión (Asociación Americana de Psiquiatría, 2013). Debido a la depresión, el deseo de morir y la consiguiente solicitud de eutanasia pueden ser, por lo tanto, más un síntoma de la enfermedad que una expresión de voluntad bien meditada. En esta situación, la capacidad del paciente para decidir sobre su propia muerte puede ponerse seriamente en entredicho» (Observaciones del CEDLJ, § 5) </w:t>
      </w:r>
      <w:r xmlns:w="http://schemas.openxmlformats.org/wordprocessingml/2006/main">
        <w:rPr>
          <w:vertAlign w:val="superscript"/>
        </w:rPr>
        <w:footnoteReference xmlns:w="http://schemas.openxmlformats.org/wordprocessingml/2006/main" w:id="17"/>
      </w:r>
      <w:r xmlns:w="http://schemas.openxmlformats.org/wordprocessingml/2006/main" w:rsidRPr="00EF6F3C">
        <w:t xml:space="preserve">. El CEDLJ añade que, según el Comité Belga sobre los Derechos de las Personas con Discapacidad, los pensamientos suicidas en una persona deprimida son consecuencia de su discapacidad, y no una libre expresión de su voluntad. Considera problemático afirmar que una persona en tal situación posee plena libertad de consentimiento y capacidad de discernimiento, y que está expuesta al riesgo de abuso y de "búsqueda de medicamentos" </w:t>
      </w:r>
      <w:r xmlns:w="http://schemas.openxmlformats.org/wordprocessingml/2006/main">
        <w:rPr>
          <w:vertAlign w:val="superscript"/>
        </w:rPr>
        <w:footnoteReference xmlns:w="http://schemas.openxmlformats.org/wordprocessingml/2006/main" w:id="18"/>
      </w:r>
      <w:r xmlns:w="http://schemas.openxmlformats.org/wordprocessingml/2006/main" w:rsidRPr="00EF6F3C">
        <w:t xml:space="preserve">.</w:t>
      </w:r>
    </w:p>
    <w:p w:rsidRPr="00EF6F3C" w:rsidR="00462810" w:rsidP="00EF6F3C" w14:paraId="6F2BBA0D" w14:textId="77777777">
      <w:pPr xmlns:w="http://schemas.openxmlformats.org/wordprocessingml/2006/main">
        <w:pStyle w:val="JuHHead"/>
        <w:jc w:val="center"/>
        <w:rPr>
          <w:rFonts w:eastAsia="Times New Roman"/>
        </w:rPr>
      </w:pPr>
      <w:r xmlns:w="http://schemas.openxmlformats.org/wordprocessingml/2006/main" w:rsidRPr="00EF6F3C">
        <w:br xmlns:w="http://schemas.openxmlformats.org/wordprocessingml/2006/main" w:type="page"/>
      </w:r>
      <w:r xmlns:w="http://schemas.openxmlformats.org/wordprocessingml/2006/main" w:rsidRPr="00EF6F3C">
        <w:rPr>
          <w:rFonts w:eastAsia="Times New Roman"/>
        </w:rPr>
        <w:t xml:space="preserve">OPINIÓN PARCIALMENTE DISIDENTE DEL JUEZ SERGHIDES</w:t>
      </w:r>
    </w:p>
    <w:p w:rsidRPr="00EF6F3C" w:rsidR="00462810" w:rsidP="00EF6F3C" w14:paraId="7B8D7D47" w14:textId="77777777">
      <w:pPr xmlns:w="http://schemas.openxmlformats.org/wordprocessingml/2006/main">
        <w:pStyle w:val="ECHRCoverTitle4"/>
        <w:rPr>
          <w:rFonts w:eastAsia="Times New Roman"/>
        </w:rPr>
      </w:pPr>
      <w:r xmlns:w="http://schemas.openxmlformats.org/wordprocessingml/2006/main" w:rsidRPr="00EF6F3C">
        <w:rPr>
          <w:rFonts w:eastAsia="Times New Roman"/>
        </w:rPr>
        <w:t xml:space="preserve">(Traducción)</w:t>
      </w:r>
    </w:p>
    <w:p w:rsidRPr="00EF6F3C" w:rsidR="00462810" w:rsidP="00EF6F3C" w14:paraId="7E0C1708" w14:textId="77777777">
      <w:pPr>
        <w:ind w:firstLine="284"/>
        <w:jc w:val="both"/>
        <w:rPr>
          <w:rFonts w:ascii="Times New Roman" w:hAnsi="Times New Roman" w:eastAsia="Times New Roman" w:cs="Times New Roman"/>
        </w:rPr>
      </w:pPr>
    </w:p>
    <w:p w:rsidRPr="00EF6F3C" w:rsidR="00462810" w:rsidP="00EF6F3C" w14:paraId="30DC930E" w14:textId="77777777">
      <w:pPr xmlns:w="http://schemas.openxmlformats.org/wordprocessingml/2006/main">
        <w:ind w:firstLine="284"/>
        <w:jc w:val="center"/>
        <w:rPr>
          <w:rFonts w:ascii="Times New Roman" w:hAnsi="Times New Roman" w:cs="Times New Roman"/>
          <w:b/>
          <w:bCs/>
        </w:rPr>
      </w:pPr>
      <w:r xmlns:w="http://schemas.openxmlformats.org/wordprocessingml/2006/main" w:rsidRPr="00EF6F3C">
        <w:rPr>
          <w:rFonts w:ascii="Times New Roman" w:hAnsi="Times New Roman" w:cs="Times New Roman"/>
          <w:b/>
          <w:bCs/>
        </w:rPr>
        <w:t xml:space="preserve">I. Introducción</w:t>
      </w:r>
    </w:p>
    <w:p w:rsidRPr="00EF6F3C" w:rsidR="00462810" w:rsidP="00EF6F3C" w14:paraId="19025163" w14:textId="77777777">
      <w:pPr>
        <w:ind w:firstLine="284"/>
        <w:jc w:val="center"/>
        <w:rPr>
          <w:rFonts w:ascii="Times New Roman" w:hAnsi="Times New Roman" w:cs="Times New Roman"/>
          <w:b/>
          <w:bCs/>
        </w:rPr>
      </w:pPr>
    </w:p>
    <w:p w:rsidRPr="00EF6F3C" w:rsidR="00462810" w:rsidP="00EF6F3C" w14:paraId="08F8F984" w14:textId="3E7697EE">
      <w:pPr xmlns:w="http://schemas.openxmlformats.org/wordprocessingml/2006/main">
        <w:ind w:firstLine="284"/>
        <w:jc w:val="both"/>
        <w:rPr>
          <w:rFonts w:ascii="Times New Roman" w:hAnsi="Times New Roman" w:cs="Times New Roman"/>
        </w:rPr>
      </w:pPr>
      <w:r xmlns:w="http://schemas.openxmlformats.org/wordprocessingml/2006/main" w:rsidRPr="00EF6F3C">
        <w:rPr>
          <w:rFonts w:ascii="Times New Roman" w:hAnsi="Times New Roman" w:cs="Times New Roman"/>
        </w:rPr>
        <w:fldChar xmlns:w="http://schemas.openxmlformats.org/wordprocessingml/2006/main" w:fldCharType="begin"/>
      </w:r>
      <w:r xmlns:w="http://schemas.openxmlformats.org/wordprocessingml/2006/main" w:rsidRPr="00EF6F3C">
        <w:rPr>
          <w:rFonts w:ascii="Times New Roman" w:hAnsi="Times New Roman" w:cs="Times New Roman"/>
        </w:rPr>
        <w:instrText xmlns:w="http://schemas.openxmlformats.org/wordprocessingml/2006/main" xml:space="preserve"> SEQ level0 \*arabic \r1 </w:instrText>
      </w:r>
      <w:r xmlns:w="http://schemas.openxmlformats.org/wordprocessingml/2006/main" w:rsidRPr="00EF6F3C">
        <w:rPr>
          <w:rFonts w:ascii="Times New Roman" w:hAnsi="Times New Roman" w:cs="Times New Roman"/>
        </w:rPr>
        <w:fldChar xmlns:w="http://schemas.openxmlformats.org/wordprocessingml/2006/main" w:fldCharType="separate"/>
      </w:r>
      <w:r xmlns:w="http://schemas.openxmlformats.org/wordprocessingml/2006/main" w:rsidRPr="00EF6F3C" w:rsidR="00EF6F3C">
        <w:rPr>
          <w:rFonts w:ascii="Times New Roman" w:hAnsi="Times New Roman" w:cs="Times New Roman"/>
          <w:noProof/>
        </w:rPr>
        <w:t xml:space="preserve">1. </w:t>
      </w:r>
      <w:r xmlns:w="http://schemas.openxmlformats.org/wordprocessingml/2006/main" w:rsidRPr="00EF6F3C">
        <w:rPr>
          <w:rFonts w:ascii="Times New Roman" w:hAnsi="Times New Roman" w:cs="Times New Roman"/>
        </w:rPr>
        <w:fldChar xmlns:w="http://schemas.openxmlformats.org/wordprocessingml/2006/main" w:fldCharType="end"/>
      </w:r>
      <w:r xmlns:w="http://schemas.openxmlformats.org/wordprocessingml/2006/main" w:rsidRPr="00EF6F3C">
        <w:rPr>
          <w:rFonts w:ascii="Times New Roman" w:hAnsi="Times New Roman" w:cs="Times New Roman"/>
        </w:rPr>
        <w:t xml:space="preserve">El presente caso se refiere a la eutanasia activa de la madre del solicitante, la cual se llevó a cabo sin el conocimiento del solicitante ni de su hermana. El acto en cuestión fue realizado mediante inyección letal por el Profesor D., médico que ejerce en un hospital público (párrafo 27).</w:t>
      </w:r>
    </w:p>
    <w:p w:rsidRPr="00EF6F3C" w:rsidR="00462810" w:rsidP="00EF6F3C" w14:paraId="5288F96B" w14:textId="5C1F198C">
      <w:pPr xmlns:w="http://schemas.openxmlformats.org/wordprocessingml/2006/main">
        <w:ind w:firstLine="284"/>
        <w:jc w:val="both"/>
        <w:rPr>
          <w:rFonts w:ascii="Times New Roman" w:hAnsi="Times New Roman" w:cs="Times New Roman"/>
        </w:rPr>
      </w:pPr>
      <w:r xmlns:w="http://schemas.openxmlformats.org/wordprocessingml/2006/main" w:rsidRPr="00EF6F3C">
        <w:rPr>
          <w:rFonts w:ascii="Times New Roman" w:hAnsi="Times New Roman" w:cs="Times New Roman"/>
        </w:rPr>
        <w:fldChar xmlns:w="http://schemas.openxmlformats.org/wordprocessingml/2006/main" w:fldCharType="begin"/>
      </w:r>
      <w:r xmlns:w="http://schemas.openxmlformats.org/wordprocessingml/2006/main" w:rsidRPr="00EF6F3C">
        <w:rPr>
          <w:rFonts w:ascii="Times New Roman" w:hAnsi="Times New Roman" w:cs="Times New Roman"/>
        </w:rPr>
        <w:instrText xmlns:w="http://schemas.openxmlformats.org/wordprocessingml/2006/main" xml:space="preserve"> SEQ level0 \*arabic \* MERGEFORMAT </w:instrText>
      </w:r>
      <w:r xmlns:w="http://schemas.openxmlformats.org/wordprocessingml/2006/main" w:rsidRPr="00EF6F3C">
        <w:rPr>
          <w:rFonts w:ascii="Times New Roman" w:hAnsi="Times New Roman" w:cs="Times New Roman"/>
        </w:rPr>
        <w:fldChar xmlns:w="http://schemas.openxmlformats.org/wordprocessingml/2006/main" w:fldCharType="separate"/>
      </w:r>
      <w:r xmlns:w="http://schemas.openxmlformats.org/wordprocessingml/2006/main" w:rsidRPr="00EF6F3C" w:rsidR="00EF6F3C">
        <w:rPr>
          <w:rFonts w:ascii="Times New Roman" w:hAnsi="Times New Roman" w:cs="Times New Roman"/>
          <w:noProof/>
        </w:rPr>
        <w:t xml:space="preserve">2. </w:t>
      </w:r>
      <w:r xmlns:w="http://schemas.openxmlformats.org/wordprocessingml/2006/main" w:rsidRPr="00EF6F3C">
        <w:rPr>
          <w:rFonts w:ascii="Times New Roman" w:hAnsi="Times New Roman" w:cs="Times New Roman"/>
        </w:rPr>
        <w:fldChar xmlns:w="http://schemas.openxmlformats.org/wordprocessingml/2006/main" w:fldCharType="end"/>
      </w:r>
      <w:r xmlns:w="http://schemas.openxmlformats.org/wordprocessingml/2006/main" w:rsidRPr="00EF6F3C">
        <w:rPr>
          <w:rFonts w:ascii="Times New Roman" w:hAnsi="Times New Roman" w:cs="Times New Roman"/>
        </w:rPr>
        <w:t xml:space="preserve">Si bien estoy de acuerdo con los puntos 1, 2, 7 y 8 de la parte dispositiva de la decisión, respetuosamente me disocio de los puntos 3, 4 y 6, habiendo votado a favor de constatar una violación de los artículos 2 (derecho a la vida) y 8 (derecho al respeto de la vida privada) del Convenio, respectivamente. En cuanto al punto 5 de la parte dispositiva, que se refiere a las deficiencias en el control </w:t>
      </w:r>
      <w:r xmlns:w="http://schemas.openxmlformats.org/wordprocessingml/2006/main" w:rsidRPr="00EF6F3C">
        <w:rPr>
          <w:rFonts w:ascii="Times New Roman" w:hAnsi="Times New Roman" w:cs="Times New Roman"/>
          <w:i/>
          <w:iCs/>
        </w:rPr>
        <w:t xml:space="preserve">retroactivo </w:t>
      </w:r>
      <w:r xmlns:w="http://schemas.openxmlformats.org/wordprocessingml/2006/main" w:rsidRPr="00EF6F3C">
        <w:rPr>
          <w:rFonts w:ascii="Times New Roman" w:hAnsi="Times New Roman" w:cs="Times New Roman"/>
        </w:rPr>
        <w:t xml:space="preserve">del procedimiento de eutanasia, voté a favor de constatar una violación del artículo 2, no porque admita o insinúe que la eutanasia esté o haya estado permitida en virtud del Convenio, sino simplemente porque estas deficiencias constituyen una violación adicional, además de la que se deriva de la propia eutanasia.</w:t>
      </w:r>
    </w:p>
    <w:p w:rsidRPr="00EF6F3C" w:rsidR="00462810" w:rsidP="00EF6F3C" w14:paraId="6BD56E1C" w14:textId="77777777">
      <w:pPr>
        <w:ind w:firstLine="284"/>
        <w:jc w:val="both"/>
        <w:rPr>
          <w:rFonts w:ascii="Times New Roman" w:hAnsi="Times New Roman" w:cs="Times New Roman"/>
        </w:rPr>
      </w:pPr>
    </w:p>
    <w:p w:rsidRPr="00EF6F3C" w:rsidR="00462810" w:rsidP="00EF6F3C" w14:paraId="75EE2C1E" w14:textId="51DA02EF">
      <w:pPr xmlns:w="http://schemas.openxmlformats.org/wordprocessingml/2006/main">
        <w:ind w:firstLine="284"/>
        <w:jc w:val="center"/>
        <w:rPr>
          <w:rFonts w:ascii="Times New Roman" w:hAnsi="Times New Roman" w:cs="Times New Roman"/>
          <w:b/>
          <w:bCs/>
        </w:rPr>
      </w:pPr>
      <w:r xmlns:w="http://schemas.openxmlformats.org/wordprocessingml/2006/main" w:rsidRPr="00EF6F3C">
        <w:rPr>
          <w:rFonts w:ascii="Times New Roman" w:hAnsi="Times New Roman" w:cs="Times New Roman"/>
          <w:b/>
          <w:bCs/>
        </w:rPr>
        <w:t xml:space="preserve">II. ¿Prohíbe el artículo 2 del Convenio la eutanasia?</w:t>
      </w:r>
    </w:p>
    <w:p w:rsidRPr="00EF6F3C" w:rsidR="00462810" w:rsidP="00EF6F3C" w14:paraId="4D1F7628" w14:textId="77777777">
      <w:pPr>
        <w:ind w:firstLine="284"/>
        <w:jc w:val="both"/>
        <w:rPr>
          <w:rFonts w:ascii="Times New Roman" w:hAnsi="Times New Roman" w:cs="Times New Roman"/>
        </w:rPr>
      </w:pPr>
    </w:p>
    <w:p w:rsidRPr="00EF6F3C" w:rsidR="00462810" w:rsidP="00EF6F3C" w14:paraId="4B04AEBA" w14:textId="6D2B3A1C">
      <w:pPr xmlns:w="http://schemas.openxmlformats.org/wordprocessingml/2006/main">
        <w:ind w:firstLine="284"/>
        <w:jc w:val="both"/>
        <w:rPr>
          <w:rFonts w:ascii="Times New Roman" w:hAnsi="Times New Roman" w:cs="Times New Roman"/>
        </w:rPr>
      </w:pPr>
      <w:r xmlns:w="http://schemas.openxmlformats.org/wordprocessingml/2006/main" w:rsidRPr="00EF6F3C">
        <w:rPr>
          <w:rFonts w:ascii="Times New Roman" w:hAnsi="Times New Roman" w:cs="Times New Roman"/>
        </w:rPr>
        <w:fldChar xmlns:w="http://schemas.openxmlformats.org/wordprocessingml/2006/main" w:fldCharType="begin"/>
      </w:r>
      <w:r xmlns:w="http://schemas.openxmlformats.org/wordprocessingml/2006/main" w:rsidRPr="00EF6F3C">
        <w:rPr>
          <w:rFonts w:ascii="Times New Roman" w:hAnsi="Times New Roman" w:cs="Times New Roman"/>
        </w:rPr>
        <w:instrText xmlns:w="http://schemas.openxmlformats.org/wordprocessingml/2006/main" xml:space="preserve"> SEQ level0 \*arabic \* MERGEFORMAT </w:instrText>
      </w:r>
      <w:r xmlns:w="http://schemas.openxmlformats.org/wordprocessingml/2006/main" w:rsidRPr="00EF6F3C">
        <w:rPr>
          <w:rFonts w:ascii="Times New Roman" w:hAnsi="Times New Roman" w:cs="Times New Roman"/>
        </w:rPr>
        <w:fldChar xmlns:w="http://schemas.openxmlformats.org/wordprocessingml/2006/main" w:fldCharType="separate"/>
      </w:r>
      <w:r xmlns:w="http://schemas.openxmlformats.org/wordprocessingml/2006/main" w:rsidRPr="00EF6F3C" w:rsidR="00EF6F3C">
        <w:rPr>
          <w:rFonts w:ascii="Times New Roman" w:hAnsi="Times New Roman" w:cs="Times New Roman"/>
          <w:noProof/>
        </w:rPr>
        <w:t xml:space="preserve">3. </w:t>
      </w:r>
      <w:r xmlns:w="http://schemas.openxmlformats.org/wordprocessingml/2006/main" w:rsidRPr="00EF6F3C">
        <w:rPr>
          <w:rFonts w:ascii="Times New Roman" w:hAnsi="Times New Roman" w:cs="Times New Roman"/>
        </w:rPr>
        <w:fldChar xmlns:w="http://schemas.openxmlformats.org/wordprocessingml/2006/main" w:fldCharType="end"/>
      </w:r>
      <w:r xmlns:w="http://schemas.openxmlformats.org/wordprocessingml/2006/main" w:rsidRPr="00EF6F3C">
        <w:rPr>
          <w:rFonts w:ascii="Times New Roman" w:hAnsi="Times New Roman" w:cs="Times New Roman"/>
        </w:rPr>
        <w:t xml:space="preserve">El artículo 2 de la Convención protege el derecho a la vida de todos, y ni esta disposición ni ningún otro artículo de la Convención consagra el derecho a morir.</w:t>
      </w:r>
    </w:p>
    <w:p w:rsidRPr="00EF6F3C" w:rsidR="00462810" w:rsidP="00EF6F3C" w14:paraId="0DAFF961" w14:textId="228D6498">
      <w:pPr xmlns:w="http://schemas.openxmlformats.org/wordprocessingml/2006/main">
        <w:ind w:firstLine="284"/>
        <w:jc w:val="both"/>
        <w:rPr>
          <w:rFonts w:ascii="Times New Roman" w:hAnsi="Times New Roman" w:cs="Times New Roman"/>
        </w:rPr>
      </w:pPr>
      <w:r xmlns:w="http://schemas.openxmlformats.org/wordprocessingml/2006/main" w:rsidRPr="00EF6F3C">
        <w:rPr>
          <w:rFonts w:ascii="Times New Roman" w:hAnsi="Times New Roman" w:cs="Times New Roman"/>
        </w:rPr>
        <w:fldChar xmlns:w="http://schemas.openxmlformats.org/wordprocessingml/2006/main" w:fldCharType="begin"/>
      </w:r>
      <w:r xmlns:w="http://schemas.openxmlformats.org/wordprocessingml/2006/main" w:rsidRPr="00EF6F3C">
        <w:rPr>
          <w:rFonts w:ascii="Times New Roman" w:hAnsi="Times New Roman" w:cs="Times New Roman"/>
        </w:rPr>
        <w:instrText xmlns:w="http://schemas.openxmlformats.org/wordprocessingml/2006/main" xml:space="preserve"> SEQ level0 \*arabic \* MERGEFORMAT </w:instrText>
      </w:r>
      <w:r xmlns:w="http://schemas.openxmlformats.org/wordprocessingml/2006/main" w:rsidRPr="00EF6F3C">
        <w:rPr>
          <w:rFonts w:ascii="Times New Roman" w:hAnsi="Times New Roman" w:cs="Times New Roman"/>
        </w:rPr>
        <w:fldChar xmlns:w="http://schemas.openxmlformats.org/wordprocessingml/2006/main" w:fldCharType="separate"/>
      </w:r>
      <w:r xmlns:w="http://schemas.openxmlformats.org/wordprocessingml/2006/main" w:rsidRPr="00EF6F3C" w:rsidR="00EF6F3C">
        <w:rPr>
          <w:rFonts w:ascii="Times New Roman" w:hAnsi="Times New Roman" w:cs="Times New Roman"/>
          <w:noProof/>
        </w:rPr>
        <w:t xml:space="preserve">4. </w:t>
      </w:r>
      <w:r xmlns:w="http://schemas.openxmlformats.org/wordprocessingml/2006/main" w:rsidRPr="00EF6F3C">
        <w:rPr>
          <w:rFonts w:ascii="Times New Roman" w:hAnsi="Times New Roman" w:cs="Times New Roman"/>
        </w:rPr>
        <w:fldChar xmlns:w="http://schemas.openxmlformats.org/wordprocessingml/2006/main" w:fldCharType="end"/>
      </w:r>
      <w:r xmlns:w="http://schemas.openxmlformats.org/wordprocessingml/2006/main" w:rsidRPr="00EF6F3C">
        <w:rPr>
          <w:rFonts w:ascii="Times New Roman" w:hAnsi="Times New Roman" w:cs="Times New Roman"/>
        </w:rPr>
        <w:t xml:space="preserve">El artículo 2 del Convenio no menciona la eutanasia ni ningún acto relacionado con esta práctica, ni como excepción al derecho a la vida (véase el primer párrafo de dicho artículo) ni como circunstancia o hecho que «no se considere infligido en violación» de ese derecho (véase el segundo párrafo del mismo artículo). Sin embargo, no se plantea la cuestión de la existencia de elementos compensatorios o garantías para una excepción que no existe.</w:t>
      </w:r>
    </w:p>
    <w:p w:rsidRPr="00EF6F3C" w:rsidR="00462810" w:rsidP="00EF6F3C" w14:paraId="32FEAF9E" w14:textId="113767E3">
      <w:pPr xmlns:w="http://schemas.openxmlformats.org/wordprocessingml/2006/main">
        <w:ind w:firstLine="284"/>
        <w:jc w:val="both"/>
        <w:rPr>
          <w:rFonts w:ascii="Times New Roman" w:hAnsi="Times New Roman" w:cs="Times New Roman"/>
        </w:rPr>
      </w:pPr>
      <w:r xmlns:w="http://schemas.openxmlformats.org/wordprocessingml/2006/main" w:rsidRPr="00EF6F3C">
        <w:rPr>
          <w:rFonts w:ascii="Times New Roman" w:hAnsi="Times New Roman" w:cs="Times New Roman"/>
        </w:rPr>
        <w:fldChar xmlns:w="http://schemas.openxmlformats.org/wordprocessingml/2006/main" w:fldCharType="begin"/>
      </w:r>
      <w:r xmlns:w="http://schemas.openxmlformats.org/wordprocessingml/2006/main" w:rsidRPr="00EF6F3C">
        <w:rPr>
          <w:rFonts w:ascii="Times New Roman" w:hAnsi="Times New Roman" w:cs="Times New Roman"/>
        </w:rPr>
        <w:instrText xmlns:w="http://schemas.openxmlformats.org/wordprocessingml/2006/main" xml:space="preserve"> SEQ level0 \*arabic \* MERGEFORMAT </w:instrText>
      </w:r>
      <w:r xmlns:w="http://schemas.openxmlformats.org/wordprocessingml/2006/main" w:rsidRPr="00EF6F3C">
        <w:rPr>
          <w:rFonts w:ascii="Times New Roman" w:hAnsi="Times New Roman" w:cs="Times New Roman"/>
        </w:rPr>
        <w:fldChar xmlns:w="http://schemas.openxmlformats.org/wordprocessingml/2006/main" w:fldCharType="separate"/>
      </w:r>
      <w:r xmlns:w="http://schemas.openxmlformats.org/wordprocessingml/2006/main" w:rsidRPr="00EF6F3C" w:rsidR="00EF6F3C">
        <w:rPr>
          <w:rFonts w:ascii="Times New Roman" w:hAnsi="Times New Roman" w:cs="Times New Roman"/>
          <w:noProof/>
        </w:rPr>
        <w:t xml:space="preserve">5. </w:t>
      </w:r>
      <w:r xmlns:w="http://schemas.openxmlformats.org/wordprocessingml/2006/main" w:rsidRPr="00EF6F3C">
        <w:rPr>
          <w:rFonts w:ascii="Times New Roman" w:hAnsi="Times New Roman" w:cs="Times New Roman"/>
        </w:rPr>
        <w:fldChar xmlns:w="http://schemas.openxmlformats.org/wordprocessingml/2006/main" w:fldCharType="end"/>
      </w:r>
      <w:r xmlns:w="http://schemas.openxmlformats.org/wordprocessingml/2006/main" w:rsidRPr="00EF6F3C">
        <w:rPr>
          <w:rFonts w:ascii="Times New Roman" w:hAnsi="Times New Roman" w:cs="Times New Roman"/>
        </w:rPr>
        <w:t xml:space="preserve">Con el debido respeto a la jurisprudencia de la Corte y a la opinión de mis estimados colegas de la mayoría, y si bien me mantengo fiel al objetivo del Convenio de proteger efectivamente el derecho a la vida, creo que ninguna forma de eutanasia, ni ningún marco legislativo que la rodee —independientemente de su calidad o de las «salvaguardias» asociadas— puede preservar el derecho a la vida consagrado en el artículo 2 del Convenio: la finalidad de la eutanasia es acabar con la vida, mientras que la del artículo 2 es preservarla y protegerla. Creo humildemente que, por el contrario, cualquier forma de eutanasia o marco legislativo que la rodee no solo carecería de fundamento jurídico en virtud del Convenio, sino que también sería contrario al derecho fundamental a la vida consagrado en el mismo. En otras palabras, me pregunto cómo podría el derecho a la vida seguir siendo un derecho concreto y efectivo si estuviéramos dispuestos a aceptar un procedimiento, en particular la eutanasia, que equivaldría a negarlo. Si los redactores del Convenio hubieran tenido la intención de incluir la eutanasia entre las excepciones al derecho a la vida, la habrían incluido en el artículo 2 del Convenio o en un protocolo aparte. Sin embargo, no hicieron tal cosa. Del mismo modo que la excepción al derecho a la vida prevista en el artículo 2, apartado 1, consistente en infligir la muerte en ejecución de una sentencia capital dictada por un tribunal, fue eliminada del Convenio mediante los Protocolos n.º </w:t>
      </w:r>
      <w:r xmlns:w="http://schemas.openxmlformats.org/wordprocessingml/2006/main" w:rsidRPr="00EF6F3C">
        <w:rPr>
          <w:rFonts w:ascii="Times New Roman" w:hAnsi="Times New Roman" w:cs="Times New Roman"/>
          <w:vertAlign w:val="superscript"/>
        </w:rPr>
        <w:t xml:space="preserve">6 </w:t>
      </w:r>
      <w:r xmlns:w="http://schemas.openxmlformats.org/wordprocessingml/2006/main" w:rsidRPr="00EF6F3C">
        <w:rPr>
          <w:rFonts w:ascii="Times New Roman" w:hAnsi="Times New Roman" w:cs="Times New Roman"/>
        </w:rPr>
        <w:t xml:space="preserve">y 13, la eutanasia podría, con el consentimiento de los Estados miembros, añadirse a la lista de excepciones al derecho a la vida mediante un nuevo protocolo. Por consiguiente, con el debido respeto a mis estimados colegas, creo que, a falta de dicho protocolo o de una enmienda al artículo 2, las autoridades internas no pueden considerar la eutanasia como una práctica no contraria al Convenio, ni compatible con él, y por lo tanto, no pueden intentar regularla.</w:t>
      </w:r>
    </w:p>
    <w:p w:rsidRPr="00EF6F3C" w:rsidR="00462810" w:rsidP="00EF6F3C" w14:paraId="6FA40EC5" w14:textId="21E7D85A">
      <w:pPr xmlns:w="http://schemas.openxmlformats.org/wordprocessingml/2006/main">
        <w:ind w:firstLine="284"/>
        <w:jc w:val="both"/>
        <w:rPr>
          <w:rFonts w:ascii="Times New Roman" w:hAnsi="Times New Roman" w:cs="Times New Roman"/>
        </w:rPr>
      </w:pPr>
      <w:r xmlns:w="http://schemas.openxmlformats.org/wordprocessingml/2006/main" w:rsidRPr="00EF6F3C">
        <w:rPr>
          <w:rFonts w:ascii="Times New Roman" w:hAnsi="Times New Roman" w:cs="Times New Roman"/>
        </w:rPr>
        <w:fldChar xmlns:w="http://schemas.openxmlformats.org/wordprocessingml/2006/main" w:fldCharType="begin"/>
      </w:r>
      <w:r xmlns:w="http://schemas.openxmlformats.org/wordprocessingml/2006/main" w:rsidRPr="00EF6F3C">
        <w:rPr>
          <w:rFonts w:ascii="Times New Roman" w:hAnsi="Times New Roman" w:cs="Times New Roman"/>
        </w:rPr>
        <w:instrText xmlns:w="http://schemas.openxmlformats.org/wordprocessingml/2006/main" xml:space="preserve"> SEQ level0 \*arabic \* MERGEFORMAT </w:instrText>
      </w:r>
      <w:r xmlns:w="http://schemas.openxmlformats.org/wordprocessingml/2006/main" w:rsidRPr="00EF6F3C">
        <w:rPr>
          <w:rFonts w:ascii="Times New Roman" w:hAnsi="Times New Roman" w:cs="Times New Roman"/>
        </w:rPr>
        <w:fldChar xmlns:w="http://schemas.openxmlformats.org/wordprocessingml/2006/main" w:fldCharType="separate"/>
      </w:r>
      <w:r xmlns:w="http://schemas.openxmlformats.org/wordprocessingml/2006/main" w:rsidRPr="00EF6F3C" w:rsidR="00EF6F3C">
        <w:rPr>
          <w:rFonts w:ascii="Times New Roman" w:hAnsi="Times New Roman" w:cs="Times New Roman"/>
          <w:noProof/>
        </w:rPr>
        <w:t xml:space="preserve">6. </w:t>
      </w:r>
      <w:r xmlns:w="http://schemas.openxmlformats.org/wordprocessingml/2006/main" w:rsidRPr="00EF6F3C">
        <w:rPr>
          <w:rFonts w:ascii="Times New Roman" w:hAnsi="Times New Roman" w:cs="Times New Roman"/>
        </w:rPr>
        <w:fldChar xmlns:w="http://schemas.openxmlformats.org/wordprocessingml/2006/main" w:fldCharType="end"/>
      </w:r>
      <w:r xmlns:w="http://schemas.openxmlformats.org/wordprocessingml/2006/main" w:rsidRPr="00EF6F3C">
        <w:rPr>
          <w:rFonts w:ascii="Times New Roman" w:hAnsi="Times New Roman" w:cs="Times New Roman"/>
        </w:rPr>
        <w:t xml:space="preserve">Algunos argumentan que si el artículo 2 § 2 del Convenio no aborda la cuestión de la eutanasia, o guarda silencio al respecto, es porque esta disposición trata exclusivamente del uso de la fuerza letal por agentes estatales contra personas y, por lo tanto, no prohíbe la eutanasia. Sin embargo, este argumento es inválido. En efecto, el artículo 2 § 2 debe interpretarse conjuntamente con el artículo 2 § 1, que protege la vida de todos, ya sea que la amenaza provenga de agentes estatales que utilicen la fuerza letal, de organismos públicos que empleen procedimientos y prácticas de eutanasia, o del incumplimiento por parte del Estado de su obligación de adoptar medidas positivas para proteger a cualquier persona contra actos de terceros o amenazas, en particular las ambientales, que pongan en peligro su vida. Cualquier otra interpretación ignoraría la obligación positiva de los Estados miembros de preservar la vida humana, que se encuentra entre las declaraciones y desarrollos más importantes de la jurisprudencia del Tribunal. La protección que ofrece el artículo 2 debe ser integral, no fragmentaria, y debe interpretarse de forma coherente para garantizar la protección efectiva del derecho a la vida, independientemente de la amenaza.</w:t>
      </w:r>
    </w:p>
    <w:p w:rsidRPr="00EF6F3C" w:rsidR="00462810" w:rsidP="00EF6F3C" w14:paraId="03D79B9F" w14:textId="77777777">
      <w:pPr>
        <w:ind w:firstLine="284"/>
        <w:jc w:val="both"/>
        <w:rPr>
          <w:rFonts w:ascii="Times New Roman" w:hAnsi="Times New Roman" w:cs="Times New Roman"/>
        </w:rPr>
      </w:pPr>
    </w:p>
    <w:p w:rsidRPr="00EF6F3C" w:rsidR="00462810" w:rsidP="00EF6F3C" w14:paraId="0179E693" w14:textId="2603ABF9">
      <w:pPr xmlns:w="http://schemas.openxmlformats.org/wordprocessingml/2006/main">
        <w:ind w:firstLine="284"/>
        <w:jc w:val="center"/>
        <w:rPr>
          <w:rFonts w:ascii="Times New Roman" w:hAnsi="Times New Roman" w:cs="Times New Roman"/>
          <w:b/>
          <w:bCs/>
        </w:rPr>
      </w:pPr>
      <w:r xmlns:w="http://schemas.openxmlformats.org/wordprocessingml/2006/main" w:rsidRPr="00EF6F3C">
        <w:rPr>
          <w:rFonts w:ascii="Times New Roman" w:hAnsi="Times New Roman" w:cs="Times New Roman"/>
          <w:b/>
          <w:bCs/>
        </w:rPr>
        <w:t xml:space="preserve">III. El criterio utilizado para evaluar la compatibilidad entre los derechos consagrados en los artículos 2 y 8 de la Convención debe ser el artículo 2 y no el artículo 8.</w:t>
      </w:r>
    </w:p>
    <w:p w:rsidRPr="00EF6F3C" w:rsidR="00462810" w:rsidP="00EF6F3C" w14:paraId="3C8F57A4" w14:textId="77777777">
      <w:pPr>
        <w:ind w:firstLine="284"/>
        <w:jc w:val="center"/>
        <w:rPr>
          <w:rFonts w:ascii="Times New Roman" w:hAnsi="Times New Roman" w:cs="Times New Roman"/>
          <w:b/>
          <w:bCs/>
        </w:rPr>
      </w:pPr>
    </w:p>
    <w:p w:rsidRPr="00EF6F3C" w:rsidR="00462810" w:rsidP="00EF6F3C" w14:paraId="6221F7EF" w14:textId="79460619">
      <w:pPr xmlns:w="http://schemas.openxmlformats.org/wordprocessingml/2006/main">
        <w:ind w:firstLine="284"/>
        <w:jc w:val="both"/>
        <w:rPr>
          <w:rFonts w:ascii="Times New Roman" w:hAnsi="Times New Roman" w:cs="Times New Roman"/>
        </w:rPr>
      </w:pPr>
      <w:r xmlns:w="http://schemas.openxmlformats.org/wordprocessingml/2006/main" w:rsidRPr="00EF6F3C">
        <w:rPr>
          <w:rFonts w:ascii="Times New Roman" w:hAnsi="Times New Roman" w:cs="Times New Roman"/>
        </w:rPr>
        <w:fldChar xmlns:w="http://schemas.openxmlformats.org/wordprocessingml/2006/main" w:fldCharType="begin"/>
      </w:r>
      <w:r xmlns:w="http://schemas.openxmlformats.org/wordprocessingml/2006/main" w:rsidRPr="00EF6F3C">
        <w:rPr>
          <w:rFonts w:ascii="Times New Roman" w:hAnsi="Times New Roman" w:cs="Times New Roman"/>
        </w:rPr>
        <w:instrText xmlns:w="http://schemas.openxmlformats.org/wordprocessingml/2006/main" xml:space="preserve"> SEQ level0 \*arabic \* MERGEFORMAT </w:instrText>
      </w:r>
      <w:r xmlns:w="http://schemas.openxmlformats.org/wordprocessingml/2006/main" w:rsidRPr="00EF6F3C">
        <w:rPr>
          <w:rFonts w:ascii="Times New Roman" w:hAnsi="Times New Roman" w:cs="Times New Roman"/>
        </w:rPr>
        <w:fldChar xmlns:w="http://schemas.openxmlformats.org/wordprocessingml/2006/main" w:fldCharType="separate"/>
      </w:r>
      <w:r xmlns:w="http://schemas.openxmlformats.org/wordprocessingml/2006/main" w:rsidRPr="00EF6F3C" w:rsidR="00EF6F3C">
        <w:rPr>
          <w:rFonts w:ascii="Times New Roman" w:hAnsi="Times New Roman" w:cs="Times New Roman"/>
          <w:noProof/>
        </w:rPr>
        <w:t xml:space="preserve">7. </w:t>
      </w:r>
      <w:r xmlns:w="http://schemas.openxmlformats.org/wordprocessingml/2006/main" w:rsidRPr="00EF6F3C">
        <w:rPr>
          <w:rFonts w:ascii="Times New Roman" w:hAnsi="Times New Roman" w:cs="Times New Roman"/>
        </w:rPr>
        <w:fldChar xmlns:w="http://schemas.openxmlformats.org/wordprocessingml/2006/main" w:fldCharType="end"/>
      </w:r>
      <w:r xmlns:w="http://schemas.openxmlformats.org/wordprocessingml/2006/main" w:rsidRPr="00EF6F3C">
        <w:rPr>
          <w:rFonts w:ascii="Times New Roman" w:hAnsi="Times New Roman" w:cs="Times New Roman"/>
        </w:rPr>
        <w:t xml:space="preserve">Ni el artículo 8 del Convenio, que protege el derecho al respeto de la vida privada, incluido el derecho a la autonomía personal, ni ninguna otra disposición del Convenio podrán utilizarse, bajo el pretexto o con el sincero propósito de proteger el derecho al respeto de la vida privada, la autonomía o el respeto a la dignidad humana, para negar el derecho a la vida. La vida de todo ser humano es única, preciosa, irremplazable y digna de respeto por todos, incluido el Estado, y el mantenimiento o la preservación de la vida humana no deben depender en modo alguno del margen de apreciación que se concede a los Estados miembros. Privado de su vida, su posesión más preciada, un individuo no puede ejercer ni disfrutar de ninguno de sus otros derechos fundamentales, y estos derechos quedan, por tanto, desprovistos de sentido. En consecuencia, es el artículo 2, y no el artículo 8, el que debe servir de criterio o punto de comparación para evaluar la compatibilidad entre los derechos consagrados en ambos artículos. El principio de coherencia interna o armonía entre las disposiciones de la Convención —que es un aspecto o función del principio de efectividad (protección efectiva de los derechos humanos)— debe aplicarse de esta manera y desde esta perspectiva, de modo que el artículo 2 prevalezca en relación con el asunto en cuestión. Cabe recordar también que, a diferencia del artículo 8, el artículo 2 no está sujeto a ninguna excepción en virtud del artículo 15 § 2 de la Convención, salvo en tiempos de guerra. El derecho al respeto de la dignidad humana, implícitamente consagrado en el artículo 8, no puede invocarse de manera que se niegue el derecho a la vida protegido por el artículo 2, por dos razones: en primer lugar, el derecho al respeto de la dignidad humana subyace a todas las disposiciones de la Convención, incluido, por supuesto, el artículo 2; en segundo lugar, el artículo 2, junto con los Protocolos n.º </w:t>
      </w:r>
      <w:r xmlns:w="http://schemas.openxmlformats.org/wordprocessingml/2006/main" w:rsidRPr="00EF6F3C">
        <w:rPr>
          <w:rFonts w:ascii="Times New Roman" w:hAnsi="Times New Roman" w:cs="Times New Roman"/>
          <w:vertAlign w:val="superscript"/>
        </w:rPr>
        <w:t xml:space="preserve">6 </w:t>
      </w:r>
      <w:r xmlns:w="http://schemas.openxmlformats.org/wordprocessingml/2006/main" w:rsidRPr="00EF6F3C">
        <w:rPr>
          <w:rFonts w:ascii="Times New Roman" w:hAnsi="Times New Roman" w:cs="Times New Roman"/>
        </w:rPr>
        <w:t xml:space="preserve">y 13 de la Convención (que prohíben la pena de muerte), es una de las disposiciones más importantes de la Convención, que puede considerarse el arca protectora del valor humano y de la vida.</w:t>
      </w:r>
    </w:p>
    <w:p w:rsidRPr="00EF6F3C" w:rsidR="00462810" w:rsidP="00EF6F3C" w14:paraId="4C316A75" w14:textId="77777777">
      <w:pPr>
        <w:ind w:firstLine="284"/>
        <w:jc w:val="both"/>
        <w:rPr>
          <w:rFonts w:ascii="Times New Roman" w:hAnsi="Times New Roman" w:cs="Times New Roman"/>
        </w:rPr>
      </w:pPr>
    </w:p>
    <w:p w:rsidRPr="00EF6F3C" w:rsidR="00462810" w:rsidP="00EF6F3C" w14:paraId="1ECDF428" w14:textId="77777777">
      <w:pPr xmlns:w="http://schemas.openxmlformats.org/wordprocessingml/2006/main">
        <w:ind w:firstLine="284"/>
        <w:jc w:val="center"/>
        <w:rPr>
          <w:rFonts w:ascii="Times New Roman" w:hAnsi="Times New Roman" w:cs="Times New Roman"/>
          <w:b/>
          <w:bCs/>
        </w:rPr>
      </w:pPr>
      <w:r xmlns:w="http://schemas.openxmlformats.org/wordprocessingml/2006/main" w:rsidRPr="00EF6F3C">
        <w:rPr>
          <w:rFonts w:ascii="Times New Roman" w:hAnsi="Times New Roman" w:cs="Times New Roman"/>
          <w:b/>
          <w:bCs/>
        </w:rPr>
        <w:t xml:space="preserve">IV. Las obligaciones negativas y positivas de los Estados miembros para proteger el derecho a la vida.</w:t>
      </w:r>
    </w:p>
    <w:p w:rsidRPr="00EF6F3C" w:rsidR="00462810" w:rsidP="00EF6F3C" w14:paraId="5E1C5A5A" w14:textId="77777777">
      <w:pPr>
        <w:ind w:firstLine="284"/>
        <w:jc w:val="both"/>
        <w:rPr>
          <w:rFonts w:ascii="Times New Roman" w:hAnsi="Times New Roman" w:cs="Times New Roman"/>
        </w:rPr>
      </w:pPr>
    </w:p>
    <w:p w:rsidRPr="00EF6F3C" w:rsidR="00462810" w:rsidP="00EF6F3C" w14:paraId="00C314E7" w14:textId="4640FD79">
      <w:pPr xmlns:w="http://schemas.openxmlformats.org/wordprocessingml/2006/main">
        <w:ind w:firstLine="284"/>
        <w:jc w:val="both"/>
        <w:rPr>
          <w:rFonts w:ascii="Times New Roman" w:hAnsi="Times New Roman" w:cs="Times New Roman"/>
        </w:rPr>
      </w:pPr>
      <w:r xmlns:w="http://schemas.openxmlformats.org/wordprocessingml/2006/main" w:rsidRPr="00EF6F3C">
        <w:rPr>
          <w:rFonts w:ascii="Times New Roman" w:hAnsi="Times New Roman" w:cs="Times New Roman"/>
        </w:rPr>
        <w:fldChar xmlns:w="http://schemas.openxmlformats.org/wordprocessingml/2006/main" w:fldCharType="begin"/>
      </w:r>
      <w:r xmlns:w="http://schemas.openxmlformats.org/wordprocessingml/2006/main" w:rsidRPr="00EF6F3C">
        <w:rPr>
          <w:rFonts w:ascii="Times New Roman" w:hAnsi="Times New Roman" w:cs="Times New Roman"/>
        </w:rPr>
        <w:instrText xmlns:w="http://schemas.openxmlformats.org/wordprocessingml/2006/main" xml:space="preserve"> SEQ level0 \*arabic \* MERGEFORMAT </w:instrText>
      </w:r>
      <w:r xmlns:w="http://schemas.openxmlformats.org/wordprocessingml/2006/main" w:rsidRPr="00EF6F3C">
        <w:rPr>
          <w:rFonts w:ascii="Times New Roman" w:hAnsi="Times New Roman" w:cs="Times New Roman"/>
        </w:rPr>
        <w:fldChar xmlns:w="http://schemas.openxmlformats.org/wordprocessingml/2006/main" w:fldCharType="separate"/>
      </w:r>
      <w:r xmlns:w="http://schemas.openxmlformats.org/wordprocessingml/2006/main" w:rsidRPr="00EF6F3C" w:rsidR="00EF6F3C">
        <w:rPr>
          <w:rFonts w:ascii="Times New Roman" w:hAnsi="Times New Roman" w:cs="Times New Roman"/>
          <w:noProof/>
        </w:rPr>
        <w:t xml:space="preserve">8. </w:t>
      </w:r>
      <w:r xmlns:w="http://schemas.openxmlformats.org/wordprocessingml/2006/main" w:rsidRPr="00EF6F3C">
        <w:rPr>
          <w:rFonts w:ascii="Times New Roman" w:hAnsi="Times New Roman" w:cs="Times New Roman"/>
        </w:rPr>
        <w:fldChar xmlns:w="http://schemas.openxmlformats.org/wordprocessingml/2006/main" w:fldCharType="end"/>
      </w:r>
      <w:r xmlns:w="http://schemas.openxmlformats.org/wordprocessingml/2006/main" w:rsidRPr="00EF6F3C">
        <w:rPr>
          <w:rFonts w:ascii="Times New Roman" w:hAnsi="Times New Roman" w:cs="Times New Roman"/>
        </w:rPr>
        <w:t xml:space="preserve">En mi humilde opinión, los Estados miembros están obligados tanto por obligaciones negativas que les prohíben autorizar, adoptar o aplicar procedimientos de eutanasia o practicar la eutanasia, ya sea de forma pasiva o activa, como por obligaciones positivas que les exigen adoptar medidas para preservar la vida humana, proporcionando apoyo y asistencia continuos y eficaces a todos aquellos que lo necesiten y estén al borde de </w:t>
      </w:r>
      <w:r xmlns:w="http://schemas.openxmlformats.org/wordprocessingml/2006/main" w:rsidRPr="00EF6F3C">
        <w:rPr>
          <w:rFonts w:ascii="Times New Roman" w:hAnsi="Times New Roman" w:cs="Times New Roman"/>
          <w:sz w:val="22"/>
          <w:szCs w:val="22"/>
        </w:rPr>
        <w:t xml:space="preserve">la muerte </w:t>
      </w:r>
      <w:r xmlns:w="http://schemas.openxmlformats.org/wordprocessingml/2006/main" w:rsidRPr="00EF6F3C">
        <w:rPr>
          <w:rFonts w:ascii="Times New Roman" w:hAnsi="Times New Roman" w:cs="Times New Roman"/>
        </w:rPr>
        <w:t xml:space="preserve">.</w:t>
      </w:r>
    </w:p>
    <w:p w:rsidRPr="00EF6F3C" w:rsidR="00462810" w:rsidP="00EF6F3C" w14:paraId="57058C1A" w14:textId="77777777">
      <w:pPr>
        <w:ind w:firstLine="284"/>
        <w:jc w:val="both"/>
        <w:rPr>
          <w:rFonts w:ascii="Times New Roman" w:hAnsi="Times New Roman" w:cs="Times New Roman"/>
        </w:rPr>
      </w:pPr>
    </w:p>
    <w:p w:rsidRPr="00EF6F3C" w:rsidR="00462810" w:rsidP="00EF6F3C" w14:paraId="0ADCA568" w14:textId="72EBF565">
      <w:pPr xmlns:w="http://schemas.openxmlformats.org/wordprocessingml/2006/main">
        <w:ind w:firstLine="284"/>
        <w:jc w:val="center"/>
        <w:rPr>
          <w:rFonts w:ascii="Times New Roman" w:hAnsi="Times New Roman" w:cs="Times New Roman"/>
          <w:b/>
          <w:bCs/>
        </w:rPr>
      </w:pPr>
      <w:r xmlns:w="http://schemas.openxmlformats.org/wordprocessingml/2006/main" w:rsidRPr="00EF6F3C">
        <w:rPr>
          <w:rFonts w:ascii="Times New Roman" w:hAnsi="Times New Roman" w:cs="Times New Roman"/>
          <w:b/>
          <w:bCs/>
        </w:rPr>
        <w:t xml:space="preserve">V. La doctrina del "instrumento vivo" no puede utilizarse para derogar un derecho derivado de un tratado.</w:t>
      </w:r>
    </w:p>
    <w:p w:rsidRPr="00EF6F3C" w:rsidR="00462810" w:rsidP="00EF6F3C" w14:paraId="4DC22B32" w14:textId="77777777">
      <w:pPr>
        <w:ind w:firstLine="284"/>
        <w:jc w:val="center"/>
        <w:rPr>
          <w:rFonts w:ascii="Times New Roman" w:hAnsi="Times New Roman" w:cs="Times New Roman"/>
          <w:b/>
          <w:bCs/>
        </w:rPr>
      </w:pPr>
    </w:p>
    <w:p w:rsidRPr="00EF6F3C" w:rsidR="00462810" w:rsidP="00EF6F3C" w14:paraId="2D0001A5" w14:textId="098036C1">
      <w:pPr xmlns:w="http://schemas.openxmlformats.org/wordprocessingml/2006/main">
        <w:ind w:firstLine="284"/>
        <w:jc w:val="both"/>
        <w:rPr>
          <w:rFonts w:ascii="Times New Roman" w:hAnsi="Times New Roman" w:cs="Times New Roman"/>
        </w:rPr>
      </w:pPr>
      <w:r xmlns:w="http://schemas.openxmlformats.org/wordprocessingml/2006/main" w:rsidRPr="00EF6F3C">
        <w:rPr>
          <w:rFonts w:ascii="Times New Roman" w:hAnsi="Times New Roman" w:cs="Times New Roman"/>
        </w:rPr>
        <w:fldChar xmlns:w="http://schemas.openxmlformats.org/wordprocessingml/2006/main" w:fldCharType="begin"/>
      </w:r>
      <w:r xmlns:w="http://schemas.openxmlformats.org/wordprocessingml/2006/main" w:rsidRPr="00EF6F3C">
        <w:rPr>
          <w:rFonts w:ascii="Times New Roman" w:hAnsi="Times New Roman" w:cs="Times New Roman"/>
        </w:rPr>
        <w:instrText xmlns:w="http://schemas.openxmlformats.org/wordprocessingml/2006/main" xml:space="preserve"> SEQ level0 \*arabic \* MERGEFORMAT </w:instrText>
      </w:r>
      <w:r xmlns:w="http://schemas.openxmlformats.org/wordprocessingml/2006/main" w:rsidRPr="00EF6F3C">
        <w:rPr>
          <w:rFonts w:ascii="Times New Roman" w:hAnsi="Times New Roman" w:cs="Times New Roman"/>
        </w:rPr>
        <w:fldChar xmlns:w="http://schemas.openxmlformats.org/wordprocessingml/2006/main" w:fldCharType="separate"/>
      </w:r>
      <w:r xmlns:w="http://schemas.openxmlformats.org/wordprocessingml/2006/main" w:rsidRPr="00EF6F3C" w:rsidR="00EF6F3C">
        <w:rPr>
          <w:rFonts w:ascii="Times New Roman" w:hAnsi="Times New Roman" w:cs="Times New Roman"/>
          <w:noProof/>
        </w:rPr>
        <w:t xml:space="preserve">9. </w:t>
      </w:r>
      <w:r xmlns:w="http://schemas.openxmlformats.org/wordprocessingml/2006/main" w:rsidRPr="00EF6F3C">
        <w:rPr>
          <w:rFonts w:ascii="Times New Roman" w:hAnsi="Times New Roman" w:cs="Times New Roman"/>
        </w:rPr>
        <w:fldChar xmlns:w="http://schemas.openxmlformats.org/wordprocessingml/2006/main" w:fldCharType="end"/>
      </w:r>
      <w:r xmlns:w="http://schemas.openxmlformats.org/wordprocessingml/2006/main" w:rsidRPr="00EF6F3C">
        <w:rPr>
          <w:rFonts w:ascii="Times New Roman" w:hAnsi="Times New Roman" w:cs="Times New Roman"/>
        </w:rPr>
        <w:t xml:space="preserve">La doctrina de que la Convención es un instrumento vivo que debe adaptarse a las condiciones actuales no puede utilizarse para negar un derecho fundamental, como el derecho a la vida en este caso. Esta doctrina es un aspecto o una función del principio de efectividad y no puede utilizarse de manera que el derecho en cuestión deje de ser concreto y efectivo, o incluso que se abrogue con el pretexto de otras consideraciones.</w:t>
      </w:r>
    </w:p>
    <w:p w:rsidRPr="00EF6F3C" w:rsidR="00462810" w:rsidP="00EF6F3C" w14:paraId="744BE0AB" w14:textId="1127BBB7">
      <w:pPr xmlns:w="http://schemas.openxmlformats.org/wordprocessingml/2006/main">
        <w:ind w:firstLine="284"/>
        <w:jc w:val="center"/>
        <w:rPr>
          <w:rFonts w:ascii="Times New Roman" w:hAnsi="Times New Roman" w:cs="Times New Roman"/>
          <w:b/>
          <w:bCs/>
        </w:rPr>
      </w:pPr>
      <w:r xmlns:w="http://schemas.openxmlformats.org/wordprocessingml/2006/main" w:rsidRPr="00EF6F3C">
        <w:rPr>
          <w:rFonts w:ascii="Times New Roman" w:hAnsi="Times New Roman" w:cs="Times New Roman"/>
          <w:b/>
          <w:bCs/>
        </w:rPr>
        <w:t xml:space="preserve">control </w:t>
      </w:r>
      <w:r xmlns:w="http://schemas.openxmlformats.org/wordprocessingml/2006/main" w:rsidRPr="00EF6F3C">
        <w:rPr>
          <w:rFonts w:ascii="Times New Roman" w:hAnsi="Times New Roman" w:cs="Times New Roman"/>
          <w:b/>
          <w:bCs/>
          <w:i/>
          <w:iCs/>
        </w:rPr>
        <w:t xml:space="preserve">ex post </w:t>
      </w:r>
      <w:r xmlns:w="http://schemas.openxmlformats.org/wordprocessingml/2006/main" w:rsidRPr="00EF6F3C">
        <w:rPr>
          <w:rFonts w:ascii="Times New Roman" w:hAnsi="Times New Roman" w:cs="Times New Roman"/>
          <w:b/>
          <w:bCs/>
        </w:rPr>
        <w:t xml:space="preserve">del procedimiento de eutanasia.</w:t>
      </w:r>
    </w:p>
    <w:p w:rsidRPr="00EF6F3C" w:rsidR="00462810" w:rsidP="00EF6F3C" w14:paraId="1DF6F623" w14:textId="77777777">
      <w:pPr>
        <w:ind w:firstLine="284"/>
        <w:jc w:val="both"/>
        <w:rPr>
          <w:rFonts w:ascii="Times New Roman" w:hAnsi="Times New Roman" w:cs="Times New Roman"/>
        </w:rPr>
      </w:pPr>
    </w:p>
    <w:p w:rsidRPr="00EF6F3C" w:rsidR="00462810" w:rsidP="00EF6F3C" w14:paraId="264D537D" w14:textId="755BFEDF">
      <w:pPr xmlns:w="http://schemas.openxmlformats.org/wordprocessingml/2006/main">
        <w:ind w:firstLine="284"/>
        <w:jc w:val="both"/>
        <w:rPr>
          <w:rFonts w:ascii="Times New Roman" w:hAnsi="Times New Roman" w:cs="Times New Roman"/>
        </w:rPr>
      </w:pPr>
      <w:r xmlns:w="http://schemas.openxmlformats.org/wordprocessingml/2006/main" w:rsidRPr="00EF6F3C">
        <w:rPr>
          <w:rFonts w:ascii="Times New Roman" w:hAnsi="Times New Roman" w:cs="Times New Roman"/>
        </w:rPr>
        <w:fldChar xmlns:w="http://schemas.openxmlformats.org/wordprocessingml/2006/main" w:fldCharType="begin"/>
      </w:r>
      <w:r xmlns:w="http://schemas.openxmlformats.org/wordprocessingml/2006/main" w:rsidRPr="00EF6F3C">
        <w:rPr>
          <w:rFonts w:ascii="Times New Roman" w:hAnsi="Times New Roman" w:cs="Times New Roman"/>
        </w:rPr>
        <w:instrText xmlns:w="http://schemas.openxmlformats.org/wordprocessingml/2006/main" xml:space="preserve"> SEQ level0 \*arabic \* MERGEFORMAT </w:instrText>
      </w:r>
      <w:r xmlns:w="http://schemas.openxmlformats.org/wordprocessingml/2006/main" w:rsidRPr="00EF6F3C">
        <w:rPr>
          <w:rFonts w:ascii="Times New Roman" w:hAnsi="Times New Roman" w:cs="Times New Roman"/>
        </w:rPr>
        <w:fldChar xmlns:w="http://schemas.openxmlformats.org/wordprocessingml/2006/main" w:fldCharType="separate"/>
      </w:r>
      <w:r xmlns:w="http://schemas.openxmlformats.org/wordprocessingml/2006/main" w:rsidRPr="00EF6F3C" w:rsidR="00EF6F3C">
        <w:rPr>
          <w:rFonts w:ascii="Times New Roman" w:hAnsi="Times New Roman" w:cs="Times New Roman"/>
          <w:noProof/>
        </w:rPr>
        <w:t xml:space="preserve">10. </w:t>
      </w:r>
      <w:r xmlns:w="http://schemas.openxmlformats.org/wordprocessingml/2006/main" w:rsidRPr="00EF6F3C">
        <w:rPr>
          <w:rFonts w:ascii="Times New Roman" w:hAnsi="Times New Roman" w:cs="Times New Roman"/>
        </w:rPr>
        <w:fldChar xmlns:w="http://schemas.openxmlformats.org/wordprocessingml/2006/main" w:fldCharType="end"/>
      </w:r>
      <w:r xmlns:w="http://schemas.openxmlformats.org/wordprocessingml/2006/main" w:rsidRPr="00EF6F3C">
        <w:rPr>
          <w:rFonts w:ascii="Times New Roman" w:hAnsi="Times New Roman" w:cs="Times New Roman"/>
        </w:rPr>
        <w:t xml:space="preserve">Como ya he mencionado, ninguna «garantía» en torno a la eutanasia puede, por su propia naturaleza y propósito, proteger el derecho a la vida. Por el contrario, cualquier garantía destinada a proteger la vida humana debe ir en la dirección opuesta, es decir, en la dirección correcta de preservar y proteger la vida humana misma.</w:t>
      </w:r>
    </w:p>
    <w:p w:rsidRPr="00EF6F3C" w:rsidR="00462810" w:rsidP="00EF6F3C" w14:paraId="7F88B3C7" w14:textId="71CAB575">
      <w:pPr xmlns:w="http://schemas.openxmlformats.org/wordprocessingml/2006/main">
        <w:ind w:firstLine="284"/>
        <w:jc w:val="both"/>
        <w:rPr>
          <w:rFonts w:ascii="Times New Roman" w:hAnsi="Times New Roman" w:cs="Times New Roman"/>
        </w:rPr>
      </w:pPr>
      <w:r xmlns:w="http://schemas.openxmlformats.org/wordprocessingml/2006/main" w:rsidRPr="00EF6F3C">
        <w:rPr>
          <w:rFonts w:ascii="Times New Roman" w:hAnsi="Times New Roman" w:cs="Times New Roman"/>
        </w:rPr>
        <w:fldChar xmlns:w="http://schemas.openxmlformats.org/wordprocessingml/2006/main" w:fldCharType="begin"/>
      </w:r>
      <w:r xmlns:w="http://schemas.openxmlformats.org/wordprocessingml/2006/main" w:rsidRPr="00EF6F3C">
        <w:rPr>
          <w:rFonts w:ascii="Times New Roman" w:hAnsi="Times New Roman" w:cs="Times New Roman"/>
        </w:rPr>
        <w:instrText xmlns:w="http://schemas.openxmlformats.org/wordprocessingml/2006/main" xml:space="preserve"> SEQ level0 \*arabic \* MERGEFORMAT </w:instrText>
      </w:r>
      <w:r xmlns:w="http://schemas.openxmlformats.org/wordprocessingml/2006/main" w:rsidRPr="00EF6F3C">
        <w:rPr>
          <w:rFonts w:ascii="Times New Roman" w:hAnsi="Times New Roman" w:cs="Times New Roman"/>
        </w:rPr>
        <w:fldChar xmlns:w="http://schemas.openxmlformats.org/wordprocessingml/2006/main" w:fldCharType="separate"/>
      </w:r>
      <w:r xmlns:w="http://schemas.openxmlformats.org/wordprocessingml/2006/main" w:rsidRPr="00EF6F3C" w:rsidR="00EF6F3C">
        <w:rPr>
          <w:rFonts w:ascii="Times New Roman" w:hAnsi="Times New Roman" w:cs="Times New Roman"/>
          <w:noProof/>
        </w:rPr>
        <w:t xml:space="preserve">11. </w:t>
      </w:r>
      <w:r xmlns:w="http://schemas.openxmlformats.org/wordprocessingml/2006/main" w:rsidRPr="00EF6F3C">
        <w:rPr>
          <w:rFonts w:ascii="Times New Roman" w:hAnsi="Times New Roman" w:cs="Times New Roman"/>
        </w:rPr>
        <w:fldChar xmlns:w="http://schemas.openxmlformats.org/wordprocessingml/2006/main" w:fldCharType="end"/>
      </w:r>
      <w:r xmlns:w="http://schemas.openxmlformats.org/wordprocessingml/2006/main" w:rsidRPr="00EF6F3C">
        <w:rPr>
          <w:rFonts w:ascii="Times New Roman" w:hAnsi="Times New Roman" w:cs="Times New Roman"/>
        </w:rPr>
        <w:t xml:space="preserve">En cualquier caso, incluso si las salvaguardias en torno a la eutanasia mencionadas en la sentencia pudieran ofrecer protección dentro del marco del procedimiento de eutanasia, no se podría ignorar la constatación de una violación del artículo 2 que está correctamente formulada en la sentencia, debido a las fallas del control </w:t>
      </w:r>
      <w:r xmlns:w="http://schemas.openxmlformats.org/wordprocessingml/2006/main" w:rsidRPr="00EF6F3C">
        <w:rPr>
          <w:rFonts w:ascii="Times New Roman" w:hAnsi="Times New Roman" w:cs="Times New Roman"/>
          <w:i/>
          <w:iCs/>
        </w:rPr>
        <w:t xml:space="preserve">ex post </w:t>
      </w:r>
      <w:r xmlns:w="http://schemas.openxmlformats.org/wordprocessingml/2006/main" w:rsidRPr="00EF6F3C">
        <w:rPr>
          <w:rFonts w:ascii="Times New Roman" w:hAnsi="Times New Roman" w:cs="Times New Roman"/>
        </w:rPr>
        <w:t xml:space="preserve">del procedimiento de eutanasia.</w:t>
      </w:r>
    </w:p>
    <w:p w:rsidRPr="00EF6F3C" w:rsidR="00462810" w:rsidP="00EF6F3C" w14:paraId="3A65E389" w14:textId="086394A4">
      <w:pPr xmlns:w="http://schemas.openxmlformats.org/wordprocessingml/2006/main">
        <w:ind w:firstLine="284"/>
        <w:jc w:val="both"/>
        <w:rPr>
          <w:rFonts w:ascii="Times New Roman" w:hAnsi="Times New Roman" w:cs="Times New Roman"/>
        </w:rPr>
      </w:pPr>
      <w:r xmlns:w="http://schemas.openxmlformats.org/wordprocessingml/2006/main" w:rsidRPr="00EF6F3C">
        <w:rPr>
          <w:rFonts w:ascii="Times New Roman" w:hAnsi="Times New Roman" w:cs="Times New Roman"/>
        </w:rPr>
        <w:fldChar xmlns:w="http://schemas.openxmlformats.org/wordprocessingml/2006/main" w:fldCharType="begin"/>
      </w:r>
      <w:r xmlns:w="http://schemas.openxmlformats.org/wordprocessingml/2006/main" w:rsidRPr="00EF6F3C">
        <w:rPr>
          <w:rFonts w:ascii="Times New Roman" w:hAnsi="Times New Roman" w:cs="Times New Roman"/>
        </w:rPr>
        <w:instrText xmlns:w="http://schemas.openxmlformats.org/wordprocessingml/2006/main" xml:space="preserve"> SEQ level0 \*arabic \* MERGEFORMAT </w:instrText>
      </w:r>
      <w:r xmlns:w="http://schemas.openxmlformats.org/wordprocessingml/2006/main" w:rsidRPr="00EF6F3C">
        <w:rPr>
          <w:rFonts w:ascii="Times New Roman" w:hAnsi="Times New Roman" w:cs="Times New Roman"/>
        </w:rPr>
        <w:fldChar xmlns:w="http://schemas.openxmlformats.org/wordprocessingml/2006/main" w:fldCharType="separate"/>
      </w:r>
      <w:r xmlns:w="http://schemas.openxmlformats.org/wordprocessingml/2006/main" w:rsidRPr="00EF6F3C" w:rsidR="00EF6F3C">
        <w:rPr>
          <w:rFonts w:ascii="Times New Roman" w:hAnsi="Times New Roman" w:cs="Times New Roman"/>
          <w:noProof/>
        </w:rPr>
        <w:t xml:space="preserve">12. </w:t>
      </w:r>
      <w:r xmlns:w="http://schemas.openxmlformats.org/wordprocessingml/2006/main" w:rsidRPr="00EF6F3C">
        <w:rPr>
          <w:rFonts w:ascii="Times New Roman" w:hAnsi="Times New Roman" w:cs="Times New Roman"/>
        </w:rPr>
        <w:fldChar xmlns:w="http://schemas.openxmlformats.org/wordprocessingml/2006/main" w:fldCharType="end"/>
      </w:r>
      <w:r xmlns:w="http://schemas.openxmlformats.org/wordprocessingml/2006/main" w:rsidRPr="00EF6F3C">
        <w:rPr>
          <w:rFonts w:ascii="Times New Roman" w:hAnsi="Times New Roman" w:cs="Times New Roman"/>
        </w:rPr>
        <w:t xml:space="preserve">Este punto respalda mi argumento de que solo las garantías que preservan y protegen la vida humana pueden considerarse garantías </w:t>
      </w:r>
      <w:r xmlns:w="http://schemas.openxmlformats.org/wordprocessingml/2006/main" w:rsidRPr="00EF6F3C">
        <w:rPr>
          <w:rFonts w:ascii="Times New Roman" w:hAnsi="Times New Roman" w:cs="Times New Roman"/>
          <w:i/>
          <w:iCs/>
        </w:rPr>
        <w:t xml:space="preserve">genuinas </w:t>
      </w:r>
      <w:r xmlns:w="http://schemas.openxmlformats.org/wordprocessingml/2006/main" w:rsidRPr="00EF6F3C">
        <w:rPr>
          <w:rFonts w:ascii="Times New Roman" w:hAnsi="Times New Roman" w:cs="Times New Roman"/>
        </w:rPr>
        <w:t xml:space="preserve">capaces de proteger la vida humana y compatibles con el Artículo 2.</w:t>
      </w:r>
    </w:p>
    <w:p w:rsidRPr="00EF6F3C" w:rsidR="00462810" w:rsidP="00EF6F3C" w14:paraId="71D6DD8D" w14:textId="77777777">
      <w:pPr>
        <w:ind w:firstLine="284"/>
        <w:jc w:val="both"/>
        <w:rPr>
          <w:rFonts w:ascii="Times New Roman" w:hAnsi="Times New Roman" w:cs="Times New Roman"/>
        </w:rPr>
      </w:pPr>
    </w:p>
    <w:p w:rsidRPr="00EF6F3C" w:rsidR="00462810" w:rsidP="00EF6F3C" w14:paraId="5AFE61CF" w14:textId="05189AF6">
      <w:pPr xmlns:w="http://schemas.openxmlformats.org/wordprocessingml/2006/main">
        <w:ind w:firstLine="284"/>
        <w:jc w:val="center"/>
        <w:rPr>
          <w:rFonts w:ascii="Times New Roman" w:hAnsi="Times New Roman" w:cs="Times New Roman"/>
          <w:b/>
          <w:bCs/>
        </w:rPr>
      </w:pPr>
      <w:r xmlns:w="http://schemas.openxmlformats.org/wordprocessingml/2006/main" w:rsidRPr="00EF6F3C">
        <w:rPr>
          <w:rFonts w:ascii="Times New Roman" w:hAnsi="Times New Roman" w:cs="Times New Roman"/>
          <w:b/>
          <w:bCs/>
        </w:rPr>
        <w:t xml:space="preserve">VII. Violación del derecho del solicitante al respeto de su vida privada y familiar, protegido por el artículo 8</w:t>
      </w:r>
    </w:p>
    <w:p w:rsidRPr="00EF6F3C" w:rsidR="00462810" w:rsidP="00EF6F3C" w14:paraId="6BFB1824" w14:textId="77777777">
      <w:pPr>
        <w:ind w:firstLine="284"/>
        <w:jc w:val="both"/>
        <w:rPr>
          <w:rFonts w:ascii="Times New Roman" w:hAnsi="Times New Roman" w:cs="Times New Roman"/>
        </w:rPr>
      </w:pPr>
    </w:p>
    <w:p w:rsidRPr="00EF6F3C" w:rsidR="00462810" w:rsidP="00EF6F3C" w14:paraId="1ADA0408" w14:textId="62B3936D">
      <w:pPr xmlns:w="http://schemas.openxmlformats.org/wordprocessingml/2006/main">
        <w:ind w:firstLine="284"/>
        <w:jc w:val="both"/>
        <w:rPr>
          <w:rFonts w:ascii="Times New Roman" w:hAnsi="Times New Roman" w:cs="Times New Roman"/>
        </w:rPr>
      </w:pPr>
      <w:r xmlns:w="http://schemas.openxmlformats.org/wordprocessingml/2006/main" w:rsidRPr="00EF6F3C">
        <w:rPr>
          <w:rFonts w:ascii="Times New Roman" w:hAnsi="Times New Roman" w:cs="Times New Roman"/>
        </w:rPr>
        <w:fldChar xmlns:w="http://schemas.openxmlformats.org/wordprocessingml/2006/main" w:fldCharType="begin"/>
      </w:r>
      <w:r xmlns:w="http://schemas.openxmlformats.org/wordprocessingml/2006/main" w:rsidRPr="00EF6F3C">
        <w:rPr>
          <w:rFonts w:ascii="Times New Roman" w:hAnsi="Times New Roman" w:cs="Times New Roman"/>
        </w:rPr>
        <w:instrText xmlns:w="http://schemas.openxmlformats.org/wordprocessingml/2006/main" xml:space="preserve"> SEQ level0 \*arabic \* MERGEFORMAT </w:instrText>
      </w:r>
      <w:r xmlns:w="http://schemas.openxmlformats.org/wordprocessingml/2006/main" w:rsidRPr="00EF6F3C">
        <w:rPr>
          <w:rFonts w:ascii="Times New Roman" w:hAnsi="Times New Roman" w:cs="Times New Roman"/>
        </w:rPr>
        <w:fldChar xmlns:w="http://schemas.openxmlformats.org/wordprocessingml/2006/main" w:fldCharType="separate"/>
      </w:r>
      <w:r xmlns:w="http://schemas.openxmlformats.org/wordprocessingml/2006/main" w:rsidRPr="00EF6F3C" w:rsidR="00EF6F3C">
        <w:rPr>
          <w:rFonts w:ascii="Times New Roman" w:hAnsi="Times New Roman" w:cs="Times New Roman"/>
          <w:noProof/>
        </w:rPr>
        <w:t xml:space="preserve">13. </w:t>
      </w:r>
      <w:r xmlns:w="http://schemas.openxmlformats.org/wordprocessingml/2006/main" w:rsidRPr="00EF6F3C">
        <w:rPr>
          <w:rFonts w:ascii="Times New Roman" w:hAnsi="Times New Roman" w:cs="Times New Roman"/>
        </w:rPr>
        <w:fldChar xmlns:w="http://schemas.openxmlformats.org/wordprocessingml/2006/main" w:fldCharType="end"/>
      </w:r>
      <w:r xmlns:w="http://schemas.openxmlformats.org/wordprocessingml/2006/main" w:rsidRPr="00EF6F3C">
        <w:rPr>
          <w:rFonts w:ascii="Times New Roman" w:hAnsi="Times New Roman" w:cs="Times New Roman"/>
        </w:rPr>
        <w:t xml:space="preserve">También considero justificada la queja del demandante de que el Estado demandado, al no cumplir con su obligación de proteger efectivamente el derecho a la vida de su madre, también violó el derecho del demandante al respeto de su vida privada y familiar, protegido por el artículo 8 del Convenio.</w:t>
      </w:r>
    </w:p>
    <w:p w:rsidRPr="00EF6F3C" w:rsidR="00462810" w:rsidP="00EF6F3C" w14:paraId="38D97090" w14:textId="77777777">
      <w:pPr>
        <w:ind w:firstLine="284"/>
        <w:jc w:val="both"/>
        <w:rPr>
          <w:rFonts w:ascii="Times New Roman" w:hAnsi="Times New Roman" w:cs="Times New Roman"/>
        </w:rPr>
      </w:pPr>
    </w:p>
    <w:p w:rsidRPr="00EF6F3C" w:rsidR="00462810" w:rsidP="00EF6F3C" w14:paraId="08C00CFF" w14:textId="77777777">
      <w:pPr xmlns:w="http://schemas.openxmlformats.org/wordprocessingml/2006/main">
        <w:ind w:firstLine="284"/>
        <w:jc w:val="center"/>
        <w:rPr>
          <w:rFonts w:ascii="Times New Roman" w:hAnsi="Times New Roman" w:cs="Times New Roman"/>
          <w:b/>
          <w:bCs/>
        </w:rPr>
      </w:pPr>
      <w:r xmlns:w="http://schemas.openxmlformats.org/wordprocessingml/2006/main" w:rsidRPr="00EF6F3C">
        <w:rPr>
          <w:rFonts w:ascii="Times New Roman" w:hAnsi="Times New Roman" w:cs="Times New Roman"/>
          <w:b/>
          <w:bCs/>
        </w:rPr>
        <w:t xml:space="preserve">VIII. Conclusión</w:t>
      </w:r>
    </w:p>
    <w:p w:rsidRPr="00EF6F3C" w:rsidR="00462810" w:rsidP="00EF6F3C" w14:paraId="4ABF4D75" w14:textId="77777777">
      <w:pPr>
        <w:ind w:firstLine="284"/>
        <w:jc w:val="both"/>
        <w:rPr>
          <w:rFonts w:ascii="Times New Roman" w:hAnsi="Times New Roman" w:cs="Times New Roman"/>
        </w:rPr>
      </w:pPr>
    </w:p>
    <w:p w:rsidRPr="00EF6F3C" w:rsidR="00462810" w:rsidP="00EF6F3C" w14:paraId="280B4B89" w14:textId="0E671C9D">
      <w:pPr xmlns:w="http://schemas.openxmlformats.org/wordprocessingml/2006/main">
        <w:ind w:firstLine="284"/>
        <w:jc w:val="both"/>
        <w:rPr>
          <w:rFonts w:ascii="Times New Roman" w:hAnsi="Times New Roman" w:cs="Times New Roman"/>
        </w:rPr>
      </w:pPr>
      <w:r xmlns:w="http://schemas.openxmlformats.org/wordprocessingml/2006/main" w:rsidRPr="00EF6F3C">
        <w:rPr>
          <w:rFonts w:ascii="Times New Roman" w:hAnsi="Times New Roman" w:cs="Times New Roman"/>
        </w:rPr>
        <w:fldChar xmlns:w="http://schemas.openxmlformats.org/wordprocessingml/2006/main" w:fldCharType="begin"/>
      </w:r>
      <w:r xmlns:w="http://schemas.openxmlformats.org/wordprocessingml/2006/main" w:rsidRPr="00EF6F3C">
        <w:rPr>
          <w:rFonts w:ascii="Times New Roman" w:hAnsi="Times New Roman" w:cs="Times New Roman"/>
        </w:rPr>
        <w:instrText xmlns:w="http://schemas.openxmlformats.org/wordprocessingml/2006/main" xml:space="preserve"> SEQ level0 \*arabic \* MERGEFORMAT </w:instrText>
      </w:r>
      <w:r xmlns:w="http://schemas.openxmlformats.org/wordprocessingml/2006/main" w:rsidRPr="00EF6F3C">
        <w:rPr>
          <w:rFonts w:ascii="Times New Roman" w:hAnsi="Times New Roman" w:cs="Times New Roman"/>
        </w:rPr>
        <w:fldChar xmlns:w="http://schemas.openxmlformats.org/wordprocessingml/2006/main" w:fldCharType="separate"/>
      </w:r>
      <w:r xmlns:w="http://schemas.openxmlformats.org/wordprocessingml/2006/main" w:rsidRPr="00EF6F3C" w:rsidR="00EF6F3C">
        <w:rPr>
          <w:rFonts w:ascii="Times New Roman" w:hAnsi="Times New Roman" w:cs="Times New Roman"/>
          <w:noProof/>
        </w:rPr>
        <w:t xml:space="preserve">14. </w:t>
      </w:r>
      <w:r xmlns:w="http://schemas.openxmlformats.org/wordprocessingml/2006/main" w:rsidRPr="00EF6F3C">
        <w:rPr>
          <w:rFonts w:ascii="Times New Roman" w:hAnsi="Times New Roman" w:cs="Times New Roman"/>
        </w:rPr>
        <w:fldChar xmlns:w="http://schemas.openxmlformats.org/wordprocessingml/2006/main" w:fldCharType="end"/>
      </w:r>
      <w:r xmlns:w="http://schemas.openxmlformats.org/wordprocessingml/2006/main" w:rsidRPr="00EF6F3C">
        <w:rPr>
          <w:rFonts w:ascii="Times New Roman" w:hAnsi="Times New Roman" w:cs="Times New Roman"/>
        </w:rPr>
        <w:t xml:space="preserve">En vista de lo anterior, llego a la conclusión de que en el presente caso, que se refiere a un caso de eutanasia </w:t>
      </w:r>
      <w:r xmlns:w="http://schemas.openxmlformats.org/wordprocessingml/2006/main" w:rsidRPr="00EF6F3C">
        <w:rPr>
          <w:rFonts w:ascii="Times New Roman" w:hAnsi="Times New Roman" w:cs="Times New Roman"/>
          <w:i/>
          <w:iCs/>
        </w:rPr>
        <w:t xml:space="preserve">activa </w:t>
      </w:r>
      <w:r xmlns:w="http://schemas.openxmlformats.org/wordprocessingml/2006/main" w:rsidRPr="00EF6F3C">
        <w:rPr>
          <w:rFonts w:ascii="Times New Roman" w:hAnsi="Times New Roman" w:cs="Times New Roman"/>
        </w:rPr>
        <w:t xml:space="preserve">que provocó la muerte de la madre del solicitante, se ha producido una violación de los artículos 2 y 8 del Convenio.</w:t>
      </w:r>
    </w:p>
    <w:p w:rsidRPr="00EF6F3C" w:rsidR="00462810" w:rsidP="00EF6F3C" w14:paraId="545D8BED" w14:textId="77777777">
      <w:pPr>
        <w:ind w:firstLine="284"/>
        <w:jc w:val="both"/>
      </w:pPr>
    </w:p>
    <w:p w:rsidRPr="00EF6F3C" w:rsidR="00D7666F" w:rsidP="00EF6F3C" w14:paraId="2B16B780" w14:textId="77777777"/>
    <w:sectPr w:rsidSect="00477F87">
      <w:headerReference w:type="even" r:id="rId14"/>
      <w:headerReference w:type="default" r:id="rId15"/>
      <w:footnotePr>
        <w:numRestart w:val="eachSect"/>
      </w:footnotePr>
      <w:pgSz w:w="11906" w:h="16838" w:code="9"/>
      <w:pgMar w:top="2274" w:right="2274" w:bottom="2274" w:left="2274" w:header="1701"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2810" w:rsidRPr="00F25EFC" w:rsidP="00954AD6" w14:paraId="5DAEA58F" w14:textId="77777777">
    <w:pPr xmlns:w="http://schemas.openxmlformats.org/wordprocessingml/2006/main">
      <w:pStyle w:val="JuHead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w:instrText>
    </w:r>
    <w:r xmlns:w="http://schemas.openxmlformats.org/wordprocessingml/2006/main">
      <w:fldChar xmlns:w="http://schemas.openxmlformats.org/wordprocessingml/2006/main" w:fldCharType="separate"/>
    </w:r>
    <w:r xmlns:w="http://schemas.openxmlformats.org/wordprocessingml/2006/main">
      <w:rPr>
        <w:noProof/>
      </w:rPr>
      <w:t xml:space="preserve">4</w:t>
    </w:r>
    <w:r xmlns:w="http://schemas.openxmlformats.org/wordprocessingml/2006/main">
      <w:fldChar xmlns:w="http://schemas.openxmlformats.org/wordprocessingml/2006/main"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2810" w:rsidRPr="00150BFA" w:rsidP="0020718E" w14:paraId="264D2CBB" w14:textId="77777777">
    <w:pPr>
      <w:jc w:val="center"/>
    </w:pPr>
    <w:r>
      <w:rPr>
        <w:noProof/>
        <w:lang w:val="en-US"/>
      </w:rPr>
      <w:drawing>
        <wp:inline distT="0" distB="0" distL="0" distR="0">
          <wp:extent cx="771525" cy="619125"/>
          <wp:effectExtent l="0" t="0" r="9525" b="9525"/>
          <wp:docPr id="73" name="Picture 7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462810" w:rsidRPr="00F25EFC" w:rsidP="00F27D13" w14:paraId="79B9B781" w14:textId="77777777">
    <w:pPr>
      <w:pStyle w:val="Footer1"/>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2810" w:rsidRPr="00150BFA" w:rsidP="0020718E" w14:paraId="57ADB4BD" w14:textId="77777777">
    <w:pPr>
      <w:jc w:val="center"/>
    </w:pPr>
    <w:r>
      <w:rPr>
        <w:noProof/>
        <w:lang w:val="en-US"/>
      </w:rPr>
      <w:drawing>
        <wp:inline distT="0" distB="0" distL="0" distR="0">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462810" w:rsidRPr="00F25EFC" w:rsidP="00902601" w14:paraId="3DFB9658" w14:textId="77777777">
    <w:pPr>
      <w:pStyle w:val="Footer1"/>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2810" w:rsidRPr="00D01935" w:rsidP="00662882" w14:paraId="34EB00FF" w14:textId="77777777">
    <w:pPr xmlns:w="http://schemas.openxmlformats.org/wordprocessingml/2006/main">
      <w:pStyle w:val="JuHead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w:instrText>
    </w:r>
    <w:r xmlns:w="http://schemas.openxmlformats.org/wordprocessingml/2006/main">
      <w:fldChar xmlns:w="http://schemas.openxmlformats.org/wordprocessingml/2006/main" w:fldCharType="separate"/>
    </w:r>
    <w:r xmlns:w="http://schemas.openxmlformats.org/wordprocessingml/2006/main">
      <w:rPr>
        <w:noProof/>
      </w:rPr>
      <w:t xml:space="preserve">4</w:t>
    </w:r>
    <w:r xmlns:w="http://schemas.openxmlformats.org/wordprocessingml/2006/main">
      <w:fldChar xmlns:w="http://schemas.openxmlformats.org/wordprocessingml/2006/main"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739B5" w:rsidRPr="00F25EFC" w:rsidP="00516B59" w14:paraId="55E651A9" w14:textId="77777777">
      <w:r w:rsidRPr="00F25EFC">
        <w:separator/>
      </w:r>
    </w:p>
  </w:footnote>
  <w:footnote w:type="continuationSeparator" w:id="1">
    <w:p w:rsidR="00E739B5" w:rsidRPr="00F25EFC" w:rsidP="00516B59" w14:paraId="10529E4C" w14:textId="77777777">
      <w:r w:rsidRPr="00F25EFC">
        <w:continuationSeparator/>
      </w:r>
    </w:p>
  </w:footnote>
  <w:footnote w:id="2">
    <w:p w:rsidR="00462810" w:rsidRPr="0068679B" w:rsidP="00462810" w14:paraId="23CDF60A" w14:textId="77777777">
      <w:pPr xmlns:w="http://schemas.openxmlformats.org/wordprocessingml/2006/main">
        <w:jc w:val="both"/>
        <w:rPr>
          <w:sz w:val="18"/>
          <w:szCs w:val="18"/>
        </w:rPr>
      </w:pPr>
      <w:r xmlns:w="http://schemas.openxmlformats.org/wordprocessingml/2006/main" w:rsidRPr="009A613E">
        <w:rPr>
          <w:rStyle w:val="FootnoteReference"/>
          <w:sz w:val="18"/>
          <w:szCs w:val="18"/>
        </w:rPr>
        <w:footnoteRef xmlns:w="http://schemas.openxmlformats.org/wordprocessingml/2006/main"/>
      </w:r>
      <w:r xmlns:w="http://schemas.openxmlformats.org/wordprocessingml/2006/main" w:rsidRPr="0068679B">
        <w:rPr>
          <w:sz w:val="18"/>
          <w:szCs w:val="18"/>
        </w:rPr>
        <w:t xml:space="preserve">Véase, por ejemplo, la reciente Ley Orgánica Española de Regulación de la Eutanasia, aprobada el 18 de marzo de 2021. Desde el 6 de abril de 2021, se requiere revisión </w:t>
      </w:r>
      <w:r xmlns:w="http://schemas.openxmlformats.org/wordprocessingml/2006/main" w:rsidRPr="0068679B">
        <w:rPr>
          <w:i/>
          <w:iCs/>
          <w:sz w:val="18"/>
          <w:szCs w:val="18"/>
        </w:rPr>
        <w:t xml:space="preserve">previa </w:t>
      </w:r>
      <w:r xmlns:w="http://schemas.openxmlformats.org/wordprocessingml/2006/main">
        <w:rPr>
          <w:sz w:val="18"/>
          <w:szCs w:val="18"/>
        </w:rPr>
        <w:t xml:space="preserve">. Consulte la página web de la Asociación Federal por el Derecho a Morir con Dignidad (DMD).</w:t>
      </w:r>
    </w:p>
  </w:footnote>
  <w:footnote w:id="3">
    <w:p w:rsidR="00462810" w:rsidRPr="003A7BC1" w:rsidP="00462810" w14:paraId="2F64A989" w14:textId="77777777">
      <w:pPr xmlns:w="http://schemas.openxmlformats.org/wordprocessingml/2006/main">
        <w:jc w:val="both"/>
        <w:rPr>
          <w:sz w:val="18"/>
          <w:szCs w:val="18"/>
          <w:lang w:val="en-GB"/>
        </w:rPr>
      </w:pPr>
      <w:r xmlns:w="http://schemas.openxmlformats.org/wordprocessingml/2006/main" w:rsidRPr="009A613E">
        <w:rPr>
          <w:rStyle w:val="FootnoteReference"/>
          <w:sz w:val="18"/>
          <w:szCs w:val="18"/>
        </w:rPr>
        <w:footnoteRef xmlns:w="http://schemas.openxmlformats.org/wordprocessingml/2006/main"/>
      </w:r>
      <w:r xmlns:w="http://schemas.openxmlformats.org/wordprocessingml/2006/main" w:rsidRPr="003A7BC1">
        <w:rPr>
          <w:sz w:val="18"/>
          <w:szCs w:val="18"/>
          <w:lang w:val="en-GB"/>
        </w:rPr>
        <w:t xml:space="preserve">Davis M. </w:t>
      </w:r>
      <w:r xmlns:w="http://schemas.openxmlformats.org/wordprocessingml/2006/main" w:rsidRPr="003A7BC1">
        <w:rPr>
          <w:i/>
          <w:iCs/>
          <w:sz w:val="18"/>
          <w:szCs w:val="18"/>
          <w:lang w:val="en-GB"/>
        </w:rPr>
        <w:t xml:space="preserve">Conflicto de intereses </w:t>
      </w:r>
      <w:r xmlns:w="http://schemas.openxmlformats.org/wordprocessingml/2006/main" w:rsidRPr="003A7BC1">
        <w:rPr>
          <w:sz w:val="18"/>
          <w:szCs w:val="18"/>
          <w:lang w:val="en-GB"/>
        </w:rPr>
        <w:t xml:space="preserve">. En: Chadwick R, editor. </w:t>
      </w:r>
      <w:r xmlns:w="http://schemas.openxmlformats.org/wordprocessingml/2006/main" w:rsidRPr="003A7BC1">
        <w:rPr>
          <w:i/>
          <w:iCs/>
          <w:sz w:val="18"/>
          <w:szCs w:val="18"/>
          <w:lang w:val="en-GB"/>
        </w:rPr>
        <w:t xml:space="preserve">Enciclopedia de ética aplicada </w:t>
      </w:r>
      <w:r xmlns:w="http://schemas.openxmlformats.org/wordprocessingml/2006/main" w:rsidRPr="003A7BC1">
        <w:rPr>
          <w:sz w:val="18"/>
          <w:szCs w:val="18"/>
          <w:lang w:val="en-GB"/>
        </w:rPr>
        <w:t xml:space="preserve">. San Diego: Academic Press; 1998. págs. 589-95. Morreim EH. </w:t>
      </w:r>
      <w:r xmlns:w="http://schemas.openxmlformats.org/wordprocessingml/2006/main" w:rsidRPr="003A7BC1">
        <w:rPr>
          <w:i/>
          <w:iCs/>
          <w:sz w:val="18"/>
          <w:szCs w:val="18"/>
          <w:lang w:val="en-GB"/>
        </w:rPr>
        <w:t xml:space="preserve">Conflicto de intereses </w:t>
      </w:r>
      <w:r xmlns:w="http://schemas.openxmlformats.org/wordprocessingml/2006/main" w:rsidRPr="003A7BC1">
        <w:rPr>
          <w:sz w:val="18"/>
          <w:szCs w:val="18"/>
          <w:lang w:val="en-GB"/>
        </w:rPr>
        <w:t xml:space="preserve">. En: Reich WT, editor. Enciclopedia de bioética. Nueva York: Simon &amp; Schuster Macmillan; 1995. págs. 459-65. Thompson DF. </w:t>
      </w:r>
      <w:r xmlns:w="http://schemas.openxmlformats.org/wordprocessingml/2006/main" w:rsidRPr="003A7BC1">
        <w:rPr>
          <w:i/>
          <w:iCs/>
          <w:sz w:val="18"/>
          <w:szCs w:val="18"/>
          <w:lang w:val="en-GB"/>
        </w:rPr>
        <w:t xml:space="preserve">Comprensión de los conflictos de intereses financieros </w:t>
      </w:r>
      <w:r xmlns:w="http://schemas.openxmlformats.org/wordprocessingml/2006/main" w:rsidRPr="003A7BC1">
        <w:rPr>
          <w:sz w:val="18"/>
          <w:szCs w:val="18"/>
          <w:lang w:val="en-GB"/>
        </w:rPr>
        <w:t xml:space="preserve">. N Engl J Med. 1993; 329:573-6, http://dx.doi.org/10.1056/NEJM199308193290812</w:t>
      </w:r>
    </w:p>
  </w:footnote>
  <w:footnote w:id="4">
    <w:p w:rsidR="00462810" w:rsidRPr="0068679B" w:rsidP="00462810" w14:paraId="43C8C6AF" w14:textId="77777777">
      <w:pPr xmlns:w="http://schemas.openxmlformats.org/wordprocessingml/2006/main">
        <w:jc w:val="both"/>
        <w:rPr>
          <w:sz w:val="18"/>
          <w:szCs w:val="18"/>
        </w:rPr>
      </w:pPr>
      <w:r xmlns:w="http://schemas.openxmlformats.org/wordprocessingml/2006/main" w:rsidRPr="009A613E">
        <w:rPr>
          <w:rStyle w:val="FootnoteReference"/>
          <w:sz w:val="18"/>
          <w:szCs w:val="18"/>
        </w:rPr>
        <w:footnoteRef xmlns:w="http://schemas.openxmlformats.org/wordprocessingml/2006/main"/>
      </w:r>
      <w:r xmlns:w="http://schemas.openxmlformats.org/wordprocessingml/2006/main" w:rsidRPr="003A7BC1">
        <w:rPr>
          <w:sz w:val="18"/>
          <w:szCs w:val="18"/>
          <w:lang w:val="en-GB"/>
        </w:rPr>
        <w:t xml:space="preserve">R. Altisent, MT Delgado-Marroquín y MP Astier-Peña, «Conflicto de intereses en la </w:t>
      </w:r>
      <w:r xmlns:w="http://schemas.openxmlformats.org/wordprocessingml/2006/main" w:rsidRPr="009A613E">
        <w:rPr>
          <w:color w:val="000000"/>
          <w:sz w:val="18"/>
          <w:szCs w:val="18"/>
          <w:lang w:val="en-GB"/>
        </w:rPr>
        <w:t xml:space="preserve">profesión médica», Elsevier España, </w:t>
      </w:r>
      <w:r xmlns:w="http://schemas.openxmlformats.org/wordprocessingml/2006/main" w:rsidRPr="009A613E">
        <w:rPr>
          <w:i/>
          <w:iCs/>
          <w:color w:val="000000"/>
          <w:sz w:val="18"/>
          <w:szCs w:val="18"/>
          <w:lang w:val="en-GB"/>
        </w:rPr>
        <w:t xml:space="preserve">Atención Primaria </w:t>
      </w:r>
      <w:r xmlns:w="http://schemas.openxmlformats.org/wordprocessingml/2006/main" w:rsidRPr="009A613E">
        <w:rPr>
          <w:color w:val="000000"/>
          <w:sz w:val="18"/>
          <w:szCs w:val="18"/>
          <w:lang w:val="en-GB"/>
        </w:rPr>
        <w:t xml:space="preserve">, 24 de junio de 2019. </w:t>
      </w:r>
      <w:r xmlns:w="http://schemas.openxmlformats.org/wordprocessingml/2006/main" w:rsidRPr="009A613E">
        <w:rPr>
          <w:color w:val="000000"/>
          <w:sz w:val="18"/>
          <w:szCs w:val="18"/>
        </w:rPr>
        <w:t xml:space="preserve">Resumen. </w:t>
      </w:r>
      <w:hyperlink xmlns:w="http://schemas.openxmlformats.org/wordprocessingml/2006/main" xmlns:r="http://schemas.openxmlformats.org/officeDocument/2006/relationships" r:id="rId1" w:history="1">
        <w:r xmlns:w="http://schemas.openxmlformats.org/wordprocessingml/2006/main" w:rsidRPr="009A613E">
          <w:rPr>
            <w:rStyle w:val="Hyperlink"/>
            <w:color w:val="000000"/>
            <w:sz w:val="18"/>
            <w:szCs w:val="18"/>
          </w:rPr>
          <w:t xml:space="preserve">https://doi.org/10.1016/j.aprim.2019.05.004 </w:t>
        </w:r>
      </w:hyperlink>
      <w:r xmlns:w="http://schemas.openxmlformats.org/wordprocessingml/2006/main" w:rsidRPr="009A613E">
        <w:rPr>
          <w:color w:val="000000"/>
          <w:sz w:val="18"/>
          <w:szCs w:val="18"/>
        </w:rPr>
        <w:t xml:space="preserve">. Este artículo es de acceso abierto bajo la licencia CC BY-NC-ND (http://creativecommons.org/licenses/by-nc-nd/4.0/).</w:t>
      </w:r>
    </w:p>
  </w:footnote>
  <w:footnote w:id="5">
    <w:p w:rsidR="00462810" w:rsidRPr="0064330F" w:rsidP="00462810" w14:paraId="087B0038" w14:textId="77777777">
      <w:pPr xmlns:w="http://schemas.openxmlformats.org/wordprocessingml/2006/main">
        <w:rPr>
          <w:sz w:val="18"/>
          <w:szCs w:val="18"/>
        </w:rPr>
      </w:pPr>
      <w:r xmlns:w="http://schemas.openxmlformats.org/wordprocessingml/2006/main" w:rsidRPr="009A613E">
        <w:rPr>
          <w:rStyle w:val="FootnoteReference"/>
          <w:sz w:val="18"/>
          <w:szCs w:val="18"/>
        </w:rPr>
        <w:footnoteRef xmlns:w="http://schemas.openxmlformats.org/wordprocessingml/2006/main"/>
      </w:r>
      <w:r xmlns:w="http://schemas.openxmlformats.org/wordprocessingml/2006/main" w:rsidRPr="0064330F">
        <w:rPr>
          <w:sz w:val="18"/>
          <w:szCs w:val="18"/>
        </w:rPr>
        <w:t xml:space="preserve"> </w:t>
      </w:r>
      <w:r xmlns:w="http://schemas.openxmlformats.org/wordprocessingml/2006/main" w:rsidRPr="0064330F">
        <w:rPr>
          <w:i/>
          <w:iCs/>
          <w:sz w:val="18"/>
          <w:szCs w:val="18"/>
        </w:rPr>
        <w:t xml:space="preserve">Ibíd. </w:t>
      </w:r>
      <w:r xmlns:w="http://schemas.openxmlformats.org/wordprocessingml/2006/main" w:rsidRPr="0064330F">
        <w:rPr>
          <w:sz w:val="18"/>
          <w:szCs w:val="18"/>
        </w:rPr>
        <w:t xml:space="preserve">, pág. 3.</w:t>
      </w:r>
    </w:p>
  </w:footnote>
  <w:footnote w:id="6">
    <w:p w:rsidR="00462810" w:rsidRPr="0064330F" w:rsidP="00462810" w14:paraId="71C4133F" w14:textId="77777777">
      <w:pPr xmlns:w="http://schemas.openxmlformats.org/wordprocessingml/2006/main">
        <w:jc w:val="both"/>
        <w:rPr>
          <w:sz w:val="18"/>
          <w:szCs w:val="18"/>
          <w:lang w:val="en-GB"/>
        </w:rPr>
      </w:pPr>
      <w:r xmlns:w="http://schemas.openxmlformats.org/wordprocessingml/2006/main" w:rsidRPr="009A613E">
        <w:rPr>
          <w:rStyle w:val="FootnoteReference"/>
          <w:sz w:val="18"/>
          <w:szCs w:val="18"/>
        </w:rPr>
        <w:footnoteRef xmlns:w="http://schemas.openxmlformats.org/wordprocessingml/2006/main"/>
      </w:r>
      <w:r xmlns:w="http://schemas.openxmlformats.org/wordprocessingml/2006/main" w:rsidRPr="0064330F">
        <w:rPr>
          <w:sz w:val="18"/>
          <w:szCs w:val="18"/>
        </w:rPr>
        <w:t xml:space="preserve"> </w:t>
      </w:r>
      <w:r xmlns:w="http://schemas.openxmlformats.org/wordprocessingml/2006/main" w:rsidRPr="0064330F">
        <w:rPr>
          <w:i/>
          <w:iCs/>
          <w:sz w:val="18"/>
          <w:szCs w:val="18"/>
        </w:rPr>
        <w:t xml:space="preserve">Ibídem </w:t>
      </w:r>
      <w:r xmlns:w="http://schemas.openxmlformats.org/wordprocessingml/2006/main" w:rsidRPr="0064330F">
        <w:rPr>
          <w:sz w:val="18"/>
          <w:szCs w:val="18"/>
        </w:rPr>
        <w:t xml:space="preserve">, pág. 4, refiriéndose a Hurst SA, Mauron A. “Una cuestión de método. </w:t>
      </w:r>
      <w:r xmlns:w="http://schemas.openxmlformats.org/wordprocessingml/2006/main" w:rsidRPr="003A7BC1">
        <w:rPr>
          <w:sz w:val="18"/>
          <w:szCs w:val="18"/>
          <w:lang w:val="en-GB"/>
        </w:rPr>
        <w:t xml:space="preserve">La ética de la gestión de conflictos de interés. EMBO Rep. 2008;9:119-23, http://dx.doi.org/10.1038/sj.embor.2008.4</w:t>
      </w:r>
    </w:p>
  </w:footnote>
  <w:footnote w:id="7">
    <w:p w:rsidR="00462810" w:rsidRPr="0068679B" w:rsidP="00462810" w14:paraId="0A234CDA" w14:textId="77777777">
      <w:pPr xmlns:w="http://schemas.openxmlformats.org/wordprocessingml/2006/main">
        <w:jc w:val="both"/>
        <w:rPr>
          <w:sz w:val="18"/>
          <w:szCs w:val="18"/>
        </w:rPr>
      </w:pPr>
      <w:r xmlns:w="http://schemas.openxmlformats.org/wordprocessingml/2006/main" w:rsidRPr="009A613E">
        <w:rPr>
          <w:rStyle w:val="FootnoteReference"/>
          <w:sz w:val="18"/>
          <w:szCs w:val="18"/>
        </w:rPr>
        <w:footnoteRef xmlns:w="http://schemas.openxmlformats.org/wordprocessingml/2006/main"/>
      </w:r>
      <w:r xmlns:w="http://schemas.openxmlformats.org/wordprocessingml/2006/main" w:rsidRPr="0068679B">
        <w:rPr>
          <w:sz w:val="18"/>
          <w:szCs w:val="18"/>
        </w:rPr>
        <w:t xml:space="preserve">Véase también Charles L. Sprung, Margaret A. Somerville, Lukas Radbruch EA., “Suicidio asistido por médicos y eutanasia: cuestiones emergentes desde una perspectiva global”, Journal of Palliative Care, volumen 33: págs. 197-203: “Pendiente resbaladiza: algunas pruebas demuestran que las medidas de seguridad establecidas en los Países Bajos y Bélgica no son eficaces y se ignoran, y en particular que se administran sustancias letales sin el consentimiento del paciente, que algunos pacientes no padecen una enfermedad incurable, que algunos trastornos psiquiátricos no se tratan y que no se cumplen las obligaciones de notificación”.</w:t>
      </w:r>
    </w:p>
  </w:footnote>
  <w:footnote w:id="8">
    <w:p w:rsidR="00462810" w:rsidRPr="0068679B" w:rsidP="00462810" w14:paraId="07480F81" w14:textId="77777777">
      <w:pPr xmlns:w="http://schemas.openxmlformats.org/wordprocessingml/2006/main">
        <w:jc w:val="both"/>
        <w:rPr>
          <w:sz w:val="18"/>
          <w:szCs w:val="18"/>
        </w:rPr>
      </w:pPr>
      <w:r xmlns:w="http://schemas.openxmlformats.org/wordprocessingml/2006/main" w:rsidRPr="009A613E">
        <w:rPr>
          <w:rStyle w:val="FootnoteReference"/>
          <w:sz w:val="18"/>
          <w:szCs w:val="18"/>
        </w:rPr>
        <w:footnoteRef xmlns:w="http://schemas.openxmlformats.org/wordprocessingml/2006/main"/>
      </w:r>
      <w:r xmlns:w="http://schemas.openxmlformats.org/wordprocessingml/2006/main" w:rsidRPr="0068679B">
        <w:rPr>
          <w:sz w:val="18"/>
          <w:szCs w:val="18"/>
        </w:rPr>
        <w:t xml:space="preserve">El octavo informe de la Comisión está disponible en el siguiente enlace: </w:t>
      </w:r>
      <w:hyperlink xmlns:w="http://schemas.openxmlformats.org/wordprocessingml/2006/main" xmlns:r="http://schemas.openxmlformats.org/officeDocument/2006/relationships" r:id="rId2" w:history="1">
        <w:r xmlns:w="http://schemas.openxmlformats.org/wordprocessingml/2006/main" w:rsidRPr="002950D6">
          <w:rPr>
            <w:rStyle w:val="Hyperlink"/>
            <w:sz w:val="18"/>
            <w:szCs w:val="18"/>
          </w:rPr>
          <w:t xml:space="preserve">https://organesdeconcertation.sante.belgique.be/sites/default/files/documents/8_rapport-euthanasie_2016-2017-fr.pdf</w:t>
        </w:r>
      </w:hyperlink>
    </w:p>
  </w:footnote>
  <w:footnote w:id="9">
    <w:p w:rsidR="00462810" w:rsidRPr="0068679B" w:rsidP="00462810" w14:paraId="72878633" w14:textId="77777777">
      <w:pPr xmlns:w="http://schemas.openxmlformats.org/wordprocessingml/2006/main">
        <w:rPr>
          <w:sz w:val="18"/>
          <w:szCs w:val="18"/>
        </w:rPr>
      </w:pPr>
      <w:r xmlns:w="http://schemas.openxmlformats.org/wordprocessingml/2006/main" w:rsidRPr="009A613E">
        <w:rPr>
          <w:rStyle w:val="FootnoteReference"/>
          <w:sz w:val="18"/>
          <w:szCs w:val="18"/>
        </w:rPr>
        <w:footnoteRef xmlns:w="http://schemas.openxmlformats.org/wordprocessingml/2006/main"/>
      </w:r>
      <w:r xmlns:w="http://schemas.openxmlformats.org/wordprocessingml/2006/main" w:rsidRPr="0068679B">
        <w:rPr>
          <w:sz w:val="18"/>
          <w:szCs w:val="18"/>
        </w:rPr>
        <w:t xml:space="preserve">La CEDJ, que intervino en el procedimiento como tercera parte, también indica que la comisión solo remitió un expediente al Ministerio Público de entre las 14.573 eutanasias realizadas entre 2002 y 2016 (Observaciones de la CEDJ, § 16). A este respecto, remite al artículo de Dominique Grouille titulado «End of Life: The Belgian, Swiss, and Oregonian Options», publicado en </w:t>
      </w:r>
      <w:r xmlns:w="http://schemas.openxmlformats.org/wordprocessingml/2006/main">
        <w:rPr>
          <w:i/>
          <w:iCs/>
          <w:sz w:val="18"/>
          <w:szCs w:val="18"/>
        </w:rPr>
        <w:t xml:space="preserve">La revue du praticien </w:t>
      </w:r>
      <w:r xmlns:w="http://schemas.openxmlformats.org/wordprocessingml/2006/main" w:rsidRPr="0068679B">
        <w:rPr>
          <w:sz w:val="18"/>
          <w:szCs w:val="18"/>
        </w:rPr>
        <w:t xml:space="preserve">, vol. 69, enero de 2019.</w:t>
      </w:r>
    </w:p>
  </w:footnote>
  <w:footnote w:id="10">
    <w:p w:rsidR="00462810" w:rsidRPr="0068679B" w:rsidP="00462810" w14:paraId="54345786" w14:textId="77777777">
      <w:pPr xmlns:w="http://schemas.openxmlformats.org/wordprocessingml/2006/main">
        <w:jc w:val="both"/>
        <w:rPr>
          <w:sz w:val="18"/>
          <w:szCs w:val="18"/>
        </w:rPr>
      </w:pPr>
      <w:r xmlns:w="http://schemas.openxmlformats.org/wordprocessingml/2006/main" w:rsidRPr="009A613E">
        <w:rPr>
          <w:rStyle w:val="FootnoteReference"/>
          <w:sz w:val="18"/>
          <w:szCs w:val="18"/>
        </w:rPr>
        <w:footnoteRef xmlns:w="http://schemas.openxmlformats.org/wordprocessingml/2006/main"/>
      </w:r>
      <w:r xmlns:w="http://schemas.openxmlformats.org/wordprocessingml/2006/main" w:rsidRPr="003A7BC1">
        <w:rPr>
          <w:sz w:val="18"/>
          <w:szCs w:val="18"/>
          <w:lang w:val="en-GB"/>
        </w:rPr>
        <w:t xml:space="preserve">Lisa Bradshaw, “El jurado absuelve a los tres médicos en el caso de la eutanasia”, Flanders Today (31 de enero de 2020). </w:t>
      </w:r>
      <w:hyperlink xmlns:w="http://schemas.openxmlformats.org/wordprocessingml/2006/main" xmlns:r="http://schemas.openxmlformats.org/officeDocument/2006/relationships" r:id="rId3" w:history="1">
        <w:r xmlns:w="http://schemas.openxmlformats.org/wordprocessingml/2006/main" w:rsidRPr="009A613E">
          <w:rPr>
            <w:rStyle w:val="Hyperlink"/>
            <w:sz w:val="18"/>
            <w:szCs w:val="18"/>
          </w:rPr>
          <w:t xml:space="preserve">https://www.thebulletin.be/jury-acquits-all-three-doctors-euthanasia-case </w:t>
        </w:r>
      </w:hyperlink>
      <w:r xmlns:w="http://schemas.openxmlformats.org/wordprocessingml/2006/main" w:rsidRPr="0068679B">
        <w:rPr>
          <w:sz w:val="18"/>
          <w:szCs w:val="18"/>
        </w:rPr>
        <w:t xml:space="preserve">.</w:t>
      </w:r>
    </w:p>
    <w:p w:rsidR="00462810" w:rsidRPr="0068679B" w:rsidP="00462810" w14:paraId="770E9967" w14:textId="77777777">
      <w:pPr>
        <w:rPr>
          <w:sz w:val="18"/>
          <w:szCs w:val="18"/>
        </w:rPr>
      </w:pPr>
    </w:p>
  </w:footnote>
  <w:footnote w:id="11">
    <w:p w:rsidR="00462810" w:rsidRPr="003A7BC1" w:rsidP="00462810" w14:paraId="061FE993" w14:textId="77777777">
      <w:pPr xmlns:w="http://schemas.openxmlformats.org/wordprocessingml/2006/main">
        <w:jc w:val="both"/>
        <w:rPr>
          <w:sz w:val="18"/>
          <w:szCs w:val="18"/>
          <w:lang w:val="en-GB"/>
        </w:rPr>
      </w:pPr>
      <w:r xmlns:w="http://schemas.openxmlformats.org/wordprocessingml/2006/main" w:rsidRPr="009A613E">
        <w:rPr>
          <w:rStyle w:val="FootnoteReference"/>
          <w:sz w:val="18"/>
          <w:szCs w:val="18"/>
        </w:rPr>
        <w:footnoteRef xmlns:w="http://schemas.openxmlformats.org/wordprocessingml/2006/main"/>
      </w:r>
      <w:r xmlns:w="http://schemas.openxmlformats.org/wordprocessingml/2006/main" w:rsidRPr="0068679B">
        <w:rPr>
          <w:sz w:val="18"/>
          <w:szCs w:val="18"/>
        </w:rPr>
        <w:t xml:space="preserve">Esta reflexión refleja a la perfección los problemas denunciados por la ONG CEDJ en relación con Suiza. Véase la publicación titulada «Problemas del suicidio asistido médicamente en Suiza: Declaración de posición del Comité Central de Ética (CEC) de la Academia Suiza de Ciencias Médicas» (20 de enero de 2012), que revela «prácticas indefendibles en el suicidio asistido médicamente, tanto con la participación de una organización de suicidio asistido como sin ella. Las situaciones delicadas se refieren particularmente a la evaluación de la capacidad de discernimiento del paciente y la persistencia del deseo de morir, la exclusión de los familiares o del médico tratante (en este caso, el problema radica en que los familiares o el médico de cabecera solo pueden ser informados con la autorización de un paciente capaz de discernir), la consideración del historial médico del paciente y el suicidio asistido para enfermos mentales, enfermos crónicos y ancianos "cansados de vivir"» </w:t>
      </w:r>
      <w:r xmlns:w="http://schemas.openxmlformats.org/wordprocessingml/2006/main" w:rsidRPr="003A7BC1">
        <w:rPr>
          <w:sz w:val="18"/>
          <w:szCs w:val="18"/>
          <w:lang w:val="en-GB"/>
        </w:rPr>
        <w:t xml:space="preserve">(Observaciones de la CEDJ, § 22, nota 60).</w:t>
      </w:r>
    </w:p>
  </w:footnote>
  <w:footnote w:id="12">
    <w:p w:rsidR="00462810" w:rsidRPr="003A7BC1" w:rsidP="00462810" w14:paraId="11506846" w14:textId="77777777">
      <w:pPr xmlns:w="http://schemas.openxmlformats.org/wordprocessingml/2006/main">
        <w:jc w:val="both"/>
        <w:rPr>
          <w:sz w:val="18"/>
          <w:szCs w:val="18"/>
          <w:lang w:val="en-GB"/>
        </w:rPr>
      </w:pPr>
      <w:r xmlns:w="http://schemas.openxmlformats.org/wordprocessingml/2006/main" w:rsidRPr="009A613E">
        <w:rPr>
          <w:rStyle w:val="FootnoteReference"/>
          <w:sz w:val="18"/>
          <w:szCs w:val="18"/>
        </w:rPr>
        <w:footnoteRef xmlns:w="http://schemas.openxmlformats.org/wordprocessingml/2006/main"/>
      </w:r>
      <w:r xmlns:w="http://schemas.openxmlformats.org/wordprocessingml/2006/main" w:rsidRPr="003A7BC1">
        <w:rPr>
          <w:sz w:val="18"/>
          <w:szCs w:val="18"/>
          <w:lang w:val="en-GB"/>
        </w:rPr>
        <w:t xml:space="preserve">Habermas, Jürgen, </w:t>
      </w:r>
      <w:r xmlns:w="http://schemas.openxmlformats.org/wordprocessingml/2006/main" w:rsidRPr="003A7BC1">
        <w:rPr>
          <w:i/>
          <w:iCs/>
          <w:sz w:val="18"/>
          <w:szCs w:val="18"/>
          <w:lang w:val="en-GB"/>
        </w:rPr>
        <w:t xml:space="preserve">El futuro de la naturaleza humana </w:t>
      </w:r>
      <w:r xmlns:w="http://schemas.openxmlformats.org/wordprocessingml/2006/main" w:rsidRPr="003A7BC1">
        <w:rPr>
          <w:sz w:val="18"/>
          <w:szCs w:val="18"/>
          <w:lang w:val="en-GB"/>
        </w:rPr>
        <w:t xml:space="preserve">, Polite Press, 2003. Taylor, Charles, </w:t>
      </w:r>
      <w:r xmlns:w="http://schemas.openxmlformats.org/wordprocessingml/2006/main" w:rsidRPr="003A7BC1">
        <w:rPr>
          <w:i/>
          <w:iCs/>
          <w:sz w:val="18"/>
          <w:szCs w:val="18"/>
          <w:lang w:val="en-GB"/>
        </w:rPr>
        <w:t xml:space="preserve">Las fuentes del yo, la construcción de la identidad moderna </w:t>
      </w:r>
      <w:r xmlns:w="http://schemas.openxmlformats.org/wordprocessingml/2006/main" w:rsidRPr="003A7BC1">
        <w:rPr>
          <w:sz w:val="18"/>
          <w:szCs w:val="18"/>
          <w:lang w:val="en-GB"/>
        </w:rPr>
        <w:t xml:space="preserve">, Harvard University Press, 1992. Sandel, Michael, </w:t>
      </w:r>
      <w:r xmlns:w="http://schemas.openxmlformats.org/wordprocessingml/2006/main" w:rsidRPr="003A7BC1">
        <w:rPr>
          <w:i/>
          <w:iCs/>
          <w:sz w:val="18"/>
          <w:szCs w:val="18"/>
          <w:lang w:val="en-GB"/>
        </w:rPr>
        <w:t xml:space="preserve">El liberalismo y los límites de la justicia </w:t>
      </w:r>
      <w:r xmlns:w="http://schemas.openxmlformats.org/wordprocessingml/2006/main" w:rsidRPr="003A7BC1">
        <w:rPr>
          <w:sz w:val="18"/>
          <w:szCs w:val="18"/>
          <w:lang w:val="en-GB"/>
        </w:rPr>
        <w:t xml:space="preserve">, Cambridge University Press, 1998. MaxIntyre, Alasdair, </w:t>
      </w:r>
      <w:r xmlns:w="http://schemas.openxmlformats.org/wordprocessingml/2006/main" w:rsidRPr="003A7BC1">
        <w:rPr>
          <w:i/>
          <w:iCs/>
          <w:sz w:val="18"/>
          <w:szCs w:val="18"/>
          <w:lang w:val="en-GB"/>
        </w:rPr>
        <w:t xml:space="preserve">Animales racionales dependientes </w:t>
      </w:r>
      <w:r xmlns:w="http://schemas.openxmlformats.org/wordprocessingml/2006/main" w:rsidRPr="003A7BC1">
        <w:rPr>
          <w:sz w:val="18"/>
          <w:szCs w:val="18"/>
          <w:lang w:val="en-GB"/>
        </w:rPr>
        <w:t xml:space="preserve">, Open Court Publishing Co. US, 2001.</w:t>
      </w:r>
    </w:p>
  </w:footnote>
  <w:footnote w:id="13">
    <w:p w:rsidR="00462810" w:rsidRPr="003A7BC1" w:rsidP="00462810" w14:paraId="54BCFDED" w14:textId="77777777">
      <w:pPr xmlns:w="http://schemas.openxmlformats.org/wordprocessingml/2006/main">
        <w:jc w:val="both"/>
        <w:rPr>
          <w:sz w:val="18"/>
          <w:szCs w:val="18"/>
          <w:lang w:val="en-GB"/>
        </w:rPr>
      </w:pPr>
      <w:r xmlns:w="http://schemas.openxmlformats.org/wordprocessingml/2006/main" w:rsidRPr="009A613E">
        <w:rPr>
          <w:rStyle w:val="FootnoteReference"/>
          <w:sz w:val="18"/>
          <w:szCs w:val="18"/>
        </w:rPr>
        <w:footnoteRef xmlns:w="http://schemas.openxmlformats.org/wordprocessingml/2006/main"/>
      </w:r>
      <w:r xmlns:w="http://schemas.openxmlformats.org/wordprocessingml/2006/main" w:rsidRPr="003A7BC1">
        <w:rPr>
          <w:sz w:val="18"/>
          <w:szCs w:val="18"/>
          <w:lang w:val="en-GB"/>
        </w:rPr>
        <w:t xml:space="preserve">Celso Iglesias García et al., «Suicidio, desempleo y recesión económica en España», </w:t>
      </w:r>
      <w:r xmlns:w="http://schemas.openxmlformats.org/wordprocessingml/2006/main" w:rsidRPr="003A7BC1">
        <w:rPr>
          <w:i/>
          <w:iCs/>
          <w:sz w:val="18"/>
          <w:szCs w:val="18"/>
          <w:lang w:val="en-GB"/>
        </w:rPr>
        <w:t xml:space="preserve">Journal of Psychiatry and Mental Health </w:t>
      </w:r>
      <w:r xmlns:w="http://schemas.openxmlformats.org/wordprocessingml/2006/main" w:rsidRPr="003A7BC1">
        <w:rPr>
          <w:sz w:val="18"/>
          <w:szCs w:val="18"/>
          <w:lang w:val="en-GB"/>
        </w:rPr>
        <w:t xml:space="preserve">, vol. 10, n.º 2, pp. 70-77, abril-junio de 2017. DOI: 101016/j.rpsm.2016.04.005</w:t>
      </w:r>
    </w:p>
  </w:footnote>
  <w:footnote w:id="14">
    <w:p w:rsidR="00462810" w:rsidRPr="0068679B" w:rsidP="00462810" w14:paraId="71664549" w14:textId="77777777">
      <w:pPr xmlns:w="http://schemas.openxmlformats.org/wordprocessingml/2006/main">
        <w:jc w:val="both"/>
        <w:rPr>
          <w:sz w:val="18"/>
          <w:szCs w:val="18"/>
        </w:rPr>
      </w:pPr>
      <w:r xmlns:w="http://schemas.openxmlformats.org/wordprocessingml/2006/main" w:rsidRPr="009A613E">
        <w:rPr>
          <w:rStyle w:val="FootnoteReference"/>
          <w:sz w:val="18"/>
          <w:szCs w:val="18"/>
        </w:rPr>
        <w:footnoteRef xmlns:w="http://schemas.openxmlformats.org/wordprocessingml/2006/main"/>
      </w:r>
      <w:r xmlns:w="http://schemas.openxmlformats.org/wordprocessingml/2006/main" w:rsidRPr="003A7BC1">
        <w:rPr>
          <w:sz w:val="18"/>
          <w:szCs w:val="18"/>
          <w:lang w:val="en-GB"/>
        </w:rPr>
        <w:t xml:space="preserve">José Antonio Garciandía Imaz, “Familia, suicidio y duelo”, </w:t>
      </w:r>
      <w:r xmlns:w="http://schemas.openxmlformats.org/wordprocessingml/2006/main" w:rsidRPr="003A7BC1">
        <w:rPr>
          <w:i/>
          <w:iCs/>
          <w:sz w:val="18"/>
          <w:szCs w:val="18"/>
          <w:lang w:val="en-GB"/>
        </w:rPr>
        <w:t xml:space="preserve">Revista Colombiana de Psiquiatría </w:t>
      </w:r>
      <w:r xmlns:w="http://schemas.openxmlformats.org/wordprocessingml/2006/main" w:rsidRPr="003A7BC1">
        <w:rPr>
          <w:sz w:val="18"/>
          <w:szCs w:val="18"/>
          <w:lang w:val="en-GB"/>
        </w:rPr>
        <w:t xml:space="preserve">, vol. 43, núm. S1, pp. 71–79, enero de 2013. </w:t>
      </w:r>
      <w:r xmlns:w="http://schemas.openxmlformats.org/wordprocessingml/2006/main" w:rsidRPr="0068679B">
        <w:rPr>
          <w:sz w:val="18"/>
          <w:szCs w:val="18"/>
        </w:rPr>
        <w:t xml:space="preserve">DOI: 10.1016/j.2cp2013.11.009. Departamento de Medicina Preventiva y Social, Departamento de Psiquiatría y Salud Mental, Facultad de Medicina, Pontificia Universidad Javeriana, Bogotá, Colombia. “El suicidio de un ser querido es un evento que puede contribuir a generar sufrimiento patológico y disfunción mental en los familiares sobrevivientes”.</w:t>
      </w:r>
    </w:p>
  </w:footnote>
  <w:footnote w:id="15">
    <w:p w:rsidR="00462810" w:rsidRPr="0068679B" w:rsidP="00462810" w14:paraId="7B7CF9B4" w14:textId="77777777">
      <w:pPr xmlns:w="http://schemas.openxmlformats.org/wordprocessingml/2006/main">
        <w:jc w:val="both"/>
        <w:rPr>
          <w:sz w:val="18"/>
          <w:szCs w:val="18"/>
        </w:rPr>
      </w:pPr>
      <w:r xmlns:w="http://schemas.openxmlformats.org/wordprocessingml/2006/main" w:rsidRPr="009A613E">
        <w:rPr>
          <w:rStyle w:val="FootnoteReference"/>
          <w:sz w:val="18"/>
          <w:szCs w:val="18"/>
        </w:rPr>
        <w:footnoteRef xmlns:w="http://schemas.openxmlformats.org/wordprocessingml/2006/main"/>
      </w:r>
      <w:r xmlns:w="http://schemas.openxmlformats.org/wordprocessingml/2006/main" w:rsidRPr="0068679B">
        <w:rPr>
          <w:sz w:val="18"/>
          <w:szCs w:val="18"/>
        </w:rPr>
        <w:t xml:space="preserve">Fuente: Informe de la Comisión Federal para el Control y la Evaluación de la Eutanasia (años 2014-2015 </w:t>
      </w:r>
      <w:r xmlns:w="http://schemas.openxmlformats.org/wordprocessingml/2006/main" w:rsidRPr="0068679B">
        <w:rPr>
          <w:sz w:val="18"/>
          <w:szCs w:val="18"/>
        </w:rPr>
        <w:noBreakHyphen xmlns:w="http://schemas.openxmlformats.org/wordprocessingml/2006/main"/>
      </w:r>
      <w:r xmlns:w="http://schemas.openxmlformats.org/wordprocessingml/2006/main" w:rsidRPr="0068679B">
        <w:rPr>
          <w:sz w:val="18"/>
          <w:szCs w:val="18"/>
        </w:rPr>
        <w:t xml:space="preserve">). </w:t>
      </w:r>
      <w:r xmlns:w="http://schemas.openxmlformats.org/wordprocessingml/2006/main">
        <w:rPr>
          <w:sz w:val="18"/>
          <w:szCs w:val="18"/>
        </w:rPr>
        <w:t xml:space="preserve">Durante este período, se utilizó una inyección intravenosa de tiopental sódico, solo o en combinación con otras sustancias, en el 99% de los actos de eutanasia (según este informe, pág. 12).</w:t>
      </w:r>
    </w:p>
  </w:footnote>
  <w:footnote w:id="16">
    <w:p w:rsidR="00462810" w:rsidRPr="0068679B" w:rsidP="00462810" w14:paraId="048455B8" w14:textId="77777777">
      <w:pPr xmlns:w="http://schemas.openxmlformats.org/wordprocessingml/2006/main">
        <w:jc w:val="both"/>
        <w:rPr>
          <w:sz w:val="18"/>
          <w:szCs w:val="18"/>
        </w:rPr>
      </w:pPr>
      <w:r xmlns:w="http://schemas.openxmlformats.org/wordprocessingml/2006/main" w:rsidRPr="009A613E">
        <w:rPr>
          <w:rStyle w:val="FootnoteReference"/>
          <w:sz w:val="18"/>
          <w:szCs w:val="18"/>
        </w:rPr>
        <w:footnoteRef xmlns:w="http://schemas.openxmlformats.org/wordprocessingml/2006/main"/>
      </w:r>
      <w:r xmlns:w="http://schemas.openxmlformats.org/wordprocessingml/2006/main" w:rsidRPr="0068679B">
        <w:rPr>
          <w:sz w:val="18"/>
          <w:szCs w:val="18"/>
        </w:rPr>
        <w:t xml:space="preserve">Observaciones del CEDJ, Nota 7: «Véase, por ejemplo, el Instituto Europeo de Bioética, “La fiscalía de Bruselas desestima las denuncias contra Wim Distelmans”, 6 de febrero de 2018. “Bélgica: Nueva denuncia contra un médico por eutanasia”, Genethics, 25 de abril de 2014. Los hechos son similares a los del presente caso: Margot Vandevenne denuncia que su madre, que sufría depresión desde hacía un año, fue sometida a eutanasia sin que la familia fuera notificada. Véase también el caso de Tine Nys, una mujer diagnosticada con autismo unos meses antes de su eutanasia: “Bélgica inicia la primera investigación penal por un caso de eutanasia”, </w:t>
      </w:r>
      <w:r xmlns:w="http://schemas.openxmlformats.org/wordprocessingml/2006/main" w:rsidRPr="00B3069B">
        <w:rPr>
          <w:i/>
          <w:iCs/>
          <w:sz w:val="18"/>
          <w:szCs w:val="18"/>
        </w:rPr>
        <w:t xml:space="preserve">The Guardian </w:t>
      </w:r>
      <w:r xmlns:w="http://schemas.openxmlformats.org/wordprocessingml/2006/main" w:rsidRPr="0068679B">
        <w:rPr>
          <w:sz w:val="18"/>
          <w:szCs w:val="18"/>
        </w:rPr>
        <w:t xml:space="preserve">, 26 de noviembre de 2018; “En Bélgica, tres médicos procesados por envenenamiento tras la eutanasia de una joven por sufrimiento psicológico”, Genethics, 23 de noviembre de 2018.”»</w:t>
      </w:r>
    </w:p>
  </w:footnote>
  <w:footnote w:id="17">
    <w:p w:rsidR="00462810" w:rsidRPr="0068679B" w:rsidP="00462810" w14:paraId="63D939E6" w14:textId="77777777">
      <w:pPr xmlns:w="http://schemas.openxmlformats.org/wordprocessingml/2006/main">
        <w:jc w:val="both"/>
        <w:rPr>
          <w:sz w:val="18"/>
          <w:szCs w:val="18"/>
        </w:rPr>
      </w:pPr>
      <w:r xmlns:w="http://schemas.openxmlformats.org/wordprocessingml/2006/main" w:rsidRPr="009A613E">
        <w:rPr>
          <w:rStyle w:val="FootnoteReference"/>
          <w:sz w:val="18"/>
          <w:szCs w:val="18"/>
        </w:rPr>
        <w:footnoteRef xmlns:w="http://schemas.openxmlformats.org/wordprocessingml/2006/main"/>
      </w:r>
      <w:r xmlns:w="http://schemas.openxmlformats.org/wordprocessingml/2006/main" w:rsidRPr="0068679B">
        <w:rPr>
          <w:sz w:val="18"/>
          <w:szCs w:val="18"/>
        </w:rPr>
        <w:t xml:space="preserve">Observaciones de la CEDJ, nota 11: </w:t>
      </w:r>
      <w:r xmlns:w="http://schemas.openxmlformats.org/wordprocessingml/2006/main" w:rsidRPr="00FB1C48">
        <w:rPr>
          <w:i/>
          <w:iCs/>
          <w:sz w:val="18"/>
          <w:szCs w:val="18"/>
        </w:rPr>
        <w:t xml:space="preserve">Aktepe y Kahriman c. Turquía </w:t>
      </w:r>
      <w:r xmlns:w="http://schemas.openxmlformats.org/wordprocessingml/2006/main" w:rsidRPr="0068679B">
        <w:rPr>
          <w:sz w:val="18"/>
          <w:szCs w:val="18"/>
        </w:rPr>
        <w:t xml:space="preserve">, n.º </w:t>
      </w:r>
      <w:r xmlns:w="http://schemas.openxmlformats.org/wordprocessingml/2006/main">
        <w:rPr>
          <w:sz w:val="18"/>
          <w:szCs w:val="18"/>
          <w:vertAlign w:val="superscript"/>
        </w:rPr>
        <w:t xml:space="preserve">18524/07 </w:t>
      </w:r>
      <w:r xmlns:w="http://schemas.openxmlformats.org/wordprocessingml/2006/main">
        <w:rPr>
          <w:sz w:val="18"/>
          <w:szCs w:val="18"/>
        </w:rPr>
        <w:t xml:space="preserve">, 3 de junio de 2014, § 66, donde el Tribunal concluyó que proporcionar un arma a una persona con tendencias suicidas constituía una violación. Véase también </w:t>
      </w:r>
      <w:r xmlns:w="http://schemas.openxmlformats.org/wordprocessingml/2006/main" w:rsidRPr="00230602">
        <w:rPr>
          <w:i/>
          <w:iCs/>
          <w:sz w:val="18"/>
          <w:szCs w:val="18"/>
        </w:rPr>
        <w:t xml:space="preserve">Serdar Yigit y otros c. Turquía </w:t>
      </w:r>
      <w:r xmlns:w="http://schemas.openxmlformats.org/wordprocessingml/2006/main" w:rsidRPr="0068679B">
        <w:rPr>
          <w:sz w:val="18"/>
          <w:szCs w:val="18"/>
        </w:rPr>
        <w:t xml:space="preserve">, n.º </w:t>
      </w:r>
      <w:r xmlns:w="http://schemas.openxmlformats.org/wordprocessingml/2006/main" w:rsidRPr="00FB1C48">
        <w:rPr>
          <w:sz w:val="18"/>
          <w:szCs w:val="18"/>
          <w:vertAlign w:val="superscript"/>
        </w:rPr>
        <w:t xml:space="preserve">20245/05 </w:t>
      </w:r>
      <w:r xmlns:w="http://schemas.openxmlformats.org/wordprocessingml/2006/main">
        <w:rPr>
          <w:sz w:val="18"/>
          <w:szCs w:val="18"/>
        </w:rPr>
        <w:t xml:space="preserve">, 9 de noviembre de 2010, § 44.</w:t>
      </w:r>
    </w:p>
  </w:footnote>
  <w:footnote w:id="18">
    <w:p w:rsidR="00462810" w:rsidRPr="0068679B" w:rsidP="00462810" w14:paraId="1F8F2664" w14:textId="77777777">
      <w:pPr xmlns:w="http://schemas.openxmlformats.org/wordprocessingml/2006/main">
        <w:jc w:val="both"/>
        <w:rPr>
          <w:sz w:val="18"/>
          <w:szCs w:val="18"/>
        </w:rPr>
      </w:pPr>
      <w:r xmlns:w="http://schemas.openxmlformats.org/wordprocessingml/2006/main" w:rsidRPr="009A613E">
        <w:rPr>
          <w:rStyle w:val="FootnoteReference"/>
          <w:sz w:val="18"/>
          <w:szCs w:val="18"/>
        </w:rPr>
        <w:footnoteRef xmlns:w="http://schemas.openxmlformats.org/wordprocessingml/2006/main"/>
      </w:r>
      <w:r xmlns:w="http://schemas.openxmlformats.org/wordprocessingml/2006/main" w:rsidRPr="0068679B">
        <w:rPr>
          <w:sz w:val="18"/>
          <w:szCs w:val="18"/>
        </w:rPr>
        <w:t xml:space="preserve">Según este tercero interviniente, 253 profesionales sanitarios belgas solicitan una revisión </w:t>
      </w:r>
      <w:r xmlns:w="http://schemas.openxmlformats.org/wordprocessingml/2006/main" w:rsidRPr="00E8379A">
        <w:rPr>
          <w:i/>
          <w:iCs/>
          <w:sz w:val="18"/>
          <w:szCs w:val="18"/>
        </w:rPr>
        <w:t xml:space="preserve">a priori </w:t>
      </w:r>
      <w:r xmlns:w="http://schemas.openxmlformats.org/wordprocessingml/2006/main" w:rsidRPr="0068679B">
        <w:rPr>
          <w:sz w:val="18"/>
          <w:szCs w:val="18"/>
        </w:rPr>
        <w:t xml:space="preserve">, en lugar de </w:t>
      </w:r>
      <w:r xmlns:w="http://schemas.openxmlformats.org/wordprocessingml/2006/main" w:rsidRPr="00E8379A">
        <w:rPr>
          <w:i/>
          <w:iCs/>
          <w:sz w:val="18"/>
          <w:szCs w:val="18"/>
        </w:rPr>
        <w:t xml:space="preserve">a posteriori </w:t>
      </w:r>
      <w:r xmlns:w="http://schemas.openxmlformats.org/wordprocessingml/2006/main" w:rsidRPr="0068679B">
        <w:rPr>
          <w:sz w:val="18"/>
          <w:szCs w:val="18"/>
        </w:rPr>
        <w:t xml:space="preserve">. El Comité de Salud Pública de la Cámara se opuso a la posibilidad de extender la ley de eutanasia a personas con trastornos mentales en 2020. Sostuvo que «el sufrimiento puramente psicológico nunca puede justificar la eutanasia» (Observaciones del CEJD, § 8). Véase también «Eutanasia en el caso de pacientes no terminales, sufrimiento psicológico y trastornos psiquiátricos», Instituto Europeo de Bioética, Resumen de la Opinión n.º 73 del Comité Belga de Bioética, 11 de septiembre de 2017, pp. 4-6 (Observaciones del CEJD, nota a pie de página 25).</w:t>
      </w:r>
    </w:p>
    <w:p w:rsidR="00462810" w:rsidRPr="0068679B" w:rsidP="00462810" w14:paraId="51C08B24" w14:textId="77777777">
      <w:pP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2810" w:rsidRPr="00A45145" w:rsidP="00A45145" w14:paraId="62A6C27C" w14:textId="77777777">
    <w:pPr>
      <w:jc w:val="center"/>
    </w:pPr>
    <w:r>
      <w:rPr>
        <w:noProof/>
        <w:lang w:val="en-US"/>
      </w:rPr>
      <w:drawing>
        <wp:inline distT="0" distB="0" distL="0" distR="0">
          <wp:extent cx="2962275" cy="1219200"/>
          <wp:effectExtent l="0" t="0" r="9525" b="0"/>
          <wp:docPr id="70" name="Picture 7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462810" w:rsidRPr="00F25EFC" w:rsidP="009840A2" w14:paraId="32800A2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2810" w:rsidRPr="00A45145" w:rsidP="00A45145" w14:paraId="799D1667" w14:textId="77777777">
    <w:pPr>
      <w:jc w:val="center"/>
    </w:pPr>
    <w:r>
      <w:rPr>
        <w:noProof/>
        <w:lang w:val="en-US"/>
      </w:rPr>
      <w:drawing>
        <wp:inline distT="0" distB="0" distL="0" distR="0">
          <wp:extent cx="2962275" cy="1219200"/>
          <wp:effectExtent l="0" t="0" r="9525" b="0"/>
          <wp:docPr id="64" name="Picture 6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462810" w:rsidRPr="00F25EFC" w:rsidP="00902601" w14:paraId="1A715413" w14:textId="77777777">
    <w:pP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2810" w:rsidRPr="00477F87" w:rsidP="00A21624" w14:paraId="22FBC4D9" w14:textId="77777777">
    <w:pPr xmlns:w="http://schemas.openxmlformats.org/wordprocessingml/2006/main">
      <w:pStyle w:val="JuHeader"/>
    </w:pPr>
    <w:r xmlns:w="http://schemas.openxmlformats.org/wordprocessingml/2006/main" w:rsidRPr="00477F87">
      <w:t xml:space="preserve">Mortier contra Bélgica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2810" w:rsidRPr="00662882" w:rsidP="00662882" w14:paraId="46DD45DA" w14:textId="77777777">
    <w:pPr xmlns:w="http://schemas.openxmlformats.org/wordprocessingml/2006/main">
      <w:pStyle w:val="JuHeader"/>
    </w:pPr>
    <w:r xmlns:w="http://schemas.openxmlformats.org/wordprocessingml/2006/main" w:rsidRPr="00592C8D">
      <w:rPr>
        <w:lang w:val="en-US"/>
      </w:rPr>
      <w:t xml:space="preserve">Mortier contra Bélgica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2033" w:rsidRPr="00477F87" w:rsidP="00A21624" w14:paraId="58D71400" w14:textId="77777777">
    <w:pPr xmlns:w="http://schemas.openxmlformats.org/wordprocessingml/2006/main">
      <w:pStyle w:val="JuHeader"/>
    </w:pPr>
    <w:r xmlns:w="http://schemas.openxmlformats.org/wordprocessingml/2006/main" w:rsidRPr="00477F87">
      <w:t xml:space="preserve">Mortier contra Bélgica</w:t>
    </w:r>
    <w:r xmlns:w="http://schemas.openxmlformats.org/wordprocessingml/2006/main" w:rsidRPr="00477F87">
      <w:rPr>
        <w:noProof/>
      </w:rPr>
      <w:t xml:space="preserve"> </w:t>
    </w:r>
    <w:r xmlns:w="http://schemas.openxmlformats.org/wordprocessingml/2006/main" w:rsidRPr="00477F87">
      <w:t xml:space="preserve">– OPINIONES SEPARADAS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87" w:rsidRPr="00662882" w:rsidP="00477F87" w14:paraId="067A1648" w14:textId="436F3F37">
    <w:pPr xmlns:w="http://schemas.openxmlformats.org/wordprocessingml/2006/main">
      <w:pStyle w:val="JuHeader"/>
      <w:tabs>
        <w:tab w:val="center" w:pos="3685"/>
        <w:tab w:val="right" w:pos="7370"/>
      </w:tabs>
    </w:pPr>
    <w:r xmlns:w="http://schemas.openxmlformats.org/wordprocessingml/2006/main" w:rsidRPr="00477F87">
      <w:t xml:space="preserve">MORTIER CONTRA BÉLGICA – OPINIONES SEPARADAS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1B891A9C"/>
    <w:multiLevelType w:val="multilevel"/>
    <w:tmpl w:val="98544F5E"/>
    <w:lvl w:ilvl="0">
      <w:start w:val="1"/>
      <w:numFmt w:val="none"/>
      <w:suff w:val="nothing"/>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2">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F1A1558"/>
    <w:multiLevelType w:val="multilevel"/>
    <w:tmpl w:val="98544F5E"/>
    <w:lvl w:ilvl="0">
      <w:start w:val="1"/>
      <w:numFmt w:val="none"/>
      <w:suff w:val="nothing"/>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5">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7">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8">
    <w:nsid w:val="67FD1241"/>
    <w:multiLevelType w:val="hybridMultilevel"/>
    <w:tmpl w:val="F6D86CC2"/>
    <w:lvl w:ilvl="0">
      <w:start w:val="1"/>
      <w:numFmt w:val="bullet"/>
      <w:pStyle w:val="ListBullet"/>
      <w:lvlText w:val=""/>
      <w:lvlJc w:val="left"/>
      <w:pPr>
        <w:tabs>
          <w:tab w:val="num" w:pos="851"/>
        </w:tabs>
        <w:ind w:left="568" w:firstLine="0"/>
      </w:pPr>
      <w:rPr>
        <w:rFonts w:ascii="Wingdings" w:hAnsi="Wingdings" w:hint="default"/>
        <w:color w:val="808080"/>
        <w:sz w:val="16"/>
      </w:rPr>
    </w:lvl>
    <w:lvl w:ilvl="1" w:tentative="1">
      <w:start w:val="1"/>
      <w:numFmt w:val="bullet"/>
      <w:lvlText w:val="o"/>
      <w:lvlJc w:val="left"/>
      <w:pPr>
        <w:tabs>
          <w:tab w:val="num" w:pos="1724"/>
        </w:tabs>
        <w:ind w:left="1724" w:hanging="360"/>
      </w:pPr>
      <w:rPr>
        <w:rFonts w:ascii="Courier New" w:hAnsi="Courier New" w:cs="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cs="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cs="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9">
    <w:nsid w:val="718C54F2"/>
    <w:multiLevelType w:val="multilevel"/>
    <w:tmpl w:val="7222064C"/>
    <w:numStyleLink w:val="ECHRA1StyleList"/>
  </w:abstractNum>
  <w:num w:numId="1">
    <w:abstractNumId w:val="1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2"/>
  </w:num>
  <w:num w:numId="9">
    <w:abstractNumId w:val="10"/>
  </w:num>
  <w:num w:numId="10">
    <w:abstractNumId w:val="18"/>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9"/>
  </w:num>
  <w:num w:numId="21">
    <w:abstractNumId w:val="16"/>
  </w:num>
  <w:num w:numId="22">
    <w:abstractNumId w:val="13"/>
  </w:num>
  <w:num w:numId="23">
    <w:abstractNumId w:val="17"/>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D004" w:allStyles="0" w:alternateStyleNames="1" w:clearFormatting="1" w:customStyles="0" w:directFormattingOnNumbering="0" w:directFormattingOnParagraphs="0" w:directFormattingOnRuns="0" w:directFormattingOnTables="0" w:headingStyles="0" w:latentStyles="1" w:numberingStyles="0" w:stylesInUse="0" w:tableStyles="0" w:top3HeadingStyles="0" w:visibleStyl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B5"/>
    <w:rsid w:val="000041F8"/>
    <w:rsid w:val="000042A8"/>
    <w:rsid w:val="00004308"/>
    <w:rsid w:val="00005BF0"/>
    <w:rsid w:val="00007154"/>
    <w:rsid w:val="000103AE"/>
    <w:rsid w:val="00011D69"/>
    <w:rsid w:val="00012AD3"/>
    <w:rsid w:val="00015C2D"/>
    <w:rsid w:val="00015F00"/>
    <w:rsid w:val="00022C1D"/>
    <w:rsid w:val="00026945"/>
    <w:rsid w:val="00032E55"/>
    <w:rsid w:val="00034987"/>
    <w:rsid w:val="00051015"/>
    <w:rsid w:val="000602DF"/>
    <w:rsid w:val="00061B05"/>
    <w:rsid w:val="000632D5"/>
    <w:rsid w:val="000644EE"/>
    <w:rsid w:val="000675A9"/>
    <w:rsid w:val="00077DF9"/>
    <w:rsid w:val="00080ECE"/>
    <w:rsid w:val="00086E4E"/>
    <w:rsid w:val="0009057B"/>
    <w:rsid w:val="000925AD"/>
    <w:rsid w:val="00095021"/>
    <w:rsid w:val="000A20EB"/>
    <w:rsid w:val="000A24EB"/>
    <w:rsid w:val="000B5D17"/>
    <w:rsid w:val="000B6923"/>
    <w:rsid w:val="000C5F3C"/>
    <w:rsid w:val="000C6DCC"/>
    <w:rsid w:val="000D04C2"/>
    <w:rsid w:val="000D0BF4"/>
    <w:rsid w:val="000D47AA"/>
    <w:rsid w:val="000D721F"/>
    <w:rsid w:val="000E069B"/>
    <w:rsid w:val="000E0E82"/>
    <w:rsid w:val="000E1DC5"/>
    <w:rsid w:val="000E223F"/>
    <w:rsid w:val="000E4AC8"/>
    <w:rsid w:val="000E7D45"/>
    <w:rsid w:val="000F1305"/>
    <w:rsid w:val="000F19D8"/>
    <w:rsid w:val="000F7851"/>
    <w:rsid w:val="00104E23"/>
    <w:rsid w:val="00111B0C"/>
    <w:rsid w:val="00117CD2"/>
    <w:rsid w:val="00120D6C"/>
    <w:rsid w:val="001257EC"/>
    <w:rsid w:val="00133D33"/>
    <w:rsid w:val="00134D64"/>
    <w:rsid w:val="00135A30"/>
    <w:rsid w:val="0013612C"/>
    <w:rsid w:val="00137FF6"/>
    <w:rsid w:val="00141650"/>
    <w:rsid w:val="00150BFA"/>
    <w:rsid w:val="001625AD"/>
    <w:rsid w:val="00162967"/>
    <w:rsid w:val="00162A12"/>
    <w:rsid w:val="00166530"/>
    <w:rsid w:val="00181508"/>
    <w:rsid w:val="00182033"/>
    <w:rsid w:val="001832BD"/>
    <w:rsid w:val="001943B5"/>
    <w:rsid w:val="00194C5B"/>
    <w:rsid w:val="00195134"/>
    <w:rsid w:val="001A145B"/>
    <w:rsid w:val="001A2684"/>
    <w:rsid w:val="001A674C"/>
    <w:rsid w:val="001B3B24"/>
    <w:rsid w:val="001C0F98"/>
    <w:rsid w:val="001C19AE"/>
    <w:rsid w:val="001C2A42"/>
    <w:rsid w:val="001C2B5C"/>
    <w:rsid w:val="001D63ED"/>
    <w:rsid w:val="001D7348"/>
    <w:rsid w:val="001E035B"/>
    <w:rsid w:val="001E0961"/>
    <w:rsid w:val="001E3EAE"/>
    <w:rsid w:val="001E6F32"/>
    <w:rsid w:val="001E7483"/>
    <w:rsid w:val="001F2145"/>
    <w:rsid w:val="001F39F4"/>
    <w:rsid w:val="001F6262"/>
    <w:rsid w:val="001F67B0"/>
    <w:rsid w:val="001F7B3D"/>
    <w:rsid w:val="00204F24"/>
    <w:rsid w:val="00205F9F"/>
    <w:rsid w:val="0020718E"/>
    <w:rsid w:val="00210338"/>
    <w:rsid w:val="002115FC"/>
    <w:rsid w:val="00212184"/>
    <w:rsid w:val="0021423C"/>
    <w:rsid w:val="00230602"/>
    <w:rsid w:val="002308F2"/>
    <w:rsid w:val="00230D00"/>
    <w:rsid w:val="00231364"/>
    <w:rsid w:val="00231DF7"/>
    <w:rsid w:val="00231FD1"/>
    <w:rsid w:val="002339E0"/>
    <w:rsid w:val="00233CF8"/>
    <w:rsid w:val="0023575D"/>
    <w:rsid w:val="00237148"/>
    <w:rsid w:val="0024222D"/>
    <w:rsid w:val="00243560"/>
    <w:rsid w:val="00244B0E"/>
    <w:rsid w:val="00244F6C"/>
    <w:rsid w:val="002502BE"/>
    <w:rsid w:val="002532C5"/>
    <w:rsid w:val="002546AE"/>
    <w:rsid w:val="00256F45"/>
    <w:rsid w:val="00260C03"/>
    <w:rsid w:val="0026540E"/>
    <w:rsid w:val="00275123"/>
    <w:rsid w:val="00282240"/>
    <w:rsid w:val="002948AD"/>
    <w:rsid w:val="00294AEC"/>
    <w:rsid w:val="002950D6"/>
    <w:rsid w:val="0029739C"/>
    <w:rsid w:val="002A01CC"/>
    <w:rsid w:val="002A61B1"/>
    <w:rsid w:val="002A663C"/>
    <w:rsid w:val="002B444B"/>
    <w:rsid w:val="002B5887"/>
    <w:rsid w:val="002B7E83"/>
    <w:rsid w:val="002C0E27"/>
    <w:rsid w:val="002C3040"/>
    <w:rsid w:val="002D022D"/>
    <w:rsid w:val="002D24BB"/>
    <w:rsid w:val="002E4BB4"/>
    <w:rsid w:val="002F29AA"/>
    <w:rsid w:val="002F2AF7"/>
    <w:rsid w:val="002F5E29"/>
    <w:rsid w:val="002F7E1C"/>
    <w:rsid w:val="00301A75"/>
    <w:rsid w:val="00302F70"/>
    <w:rsid w:val="0030336F"/>
    <w:rsid w:val="0030375E"/>
    <w:rsid w:val="0030660C"/>
    <w:rsid w:val="0031067B"/>
    <w:rsid w:val="00312A30"/>
    <w:rsid w:val="003150C5"/>
    <w:rsid w:val="00315BFA"/>
    <w:rsid w:val="00316323"/>
    <w:rsid w:val="00320F72"/>
    <w:rsid w:val="0032463E"/>
    <w:rsid w:val="00326224"/>
    <w:rsid w:val="00337EE4"/>
    <w:rsid w:val="00340FFD"/>
    <w:rsid w:val="003471AF"/>
    <w:rsid w:val="003506B1"/>
    <w:rsid w:val="00352097"/>
    <w:rsid w:val="00356AC7"/>
    <w:rsid w:val="003609FA"/>
    <w:rsid w:val="00361D45"/>
    <w:rsid w:val="00361F75"/>
    <w:rsid w:val="00367B4F"/>
    <w:rsid w:val="003710C8"/>
    <w:rsid w:val="003722CE"/>
    <w:rsid w:val="003750BE"/>
    <w:rsid w:val="00387B9D"/>
    <w:rsid w:val="0039364F"/>
    <w:rsid w:val="00396686"/>
    <w:rsid w:val="00397560"/>
    <w:rsid w:val="0039778E"/>
    <w:rsid w:val="003A37B8"/>
    <w:rsid w:val="003A7BC1"/>
    <w:rsid w:val="003B4941"/>
    <w:rsid w:val="003B6A2E"/>
    <w:rsid w:val="003C5714"/>
    <w:rsid w:val="003C6B9F"/>
    <w:rsid w:val="003C6E2A"/>
    <w:rsid w:val="003D0299"/>
    <w:rsid w:val="003D32BE"/>
    <w:rsid w:val="003E3FE3"/>
    <w:rsid w:val="003E6D80"/>
    <w:rsid w:val="003E7A9C"/>
    <w:rsid w:val="003F05FA"/>
    <w:rsid w:val="003F244A"/>
    <w:rsid w:val="003F30B8"/>
    <w:rsid w:val="003F4C45"/>
    <w:rsid w:val="003F5F7B"/>
    <w:rsid w:val="003F7D64"/>
    <w:rsid w:val="00401F7D"/>
    <w:rsid w:val="0041177B"/>
    <w:rsid w:val="00414300"/>
    <w:rsid w:val="00425C67"/>
    <w:rsid w:val="00426675"/>
    <w:rsid w:val="00427E7A"/>
    <w:rsid w:val="00431C07"/>
    <w:rsid w:val="004344E6"/>
    <w:rsid w:val="00436C49"/>
    <w:rsid w:val="00441044"/>
    <w:rsid w:val="00445366"/>
    <w:rsid w:val="00447F5B"/>
    <w:rsid w:val="00456549"/>
    <w:rsid w:val="004604A0"/>
    <w:rsid w:val="00461DB0"/>
    <w:rsid w:val="00462810"/>
    <w:rsid w:val="00463926"/>
    <w:rsid w:val="00464C9A"/>
    <w:rsid w:val="00466D83"/>
    <w:rsid w:val="00474F3D"/>
    <w:rsid w:val="00477E3A"/>
    <w:rsid w:val="00477F87"/>
    <w:rsid w:val="00483E5F"/>
    <w:rsid w:val="00485FF9"/>
    <w:rsid w:val="0048682A"/>
    <w:rsid w:val="004907F0"/>
    <w:rsid w:val="0049140B"/>
    <w:rsid w:val="004923A5"/>
    <w:rsid w:val="00496197"/>
    <w:rsid w:val="00496BFB"/>
    <w:rsid w:val="004A15C7"/>
    <w:rsid w:val="004B013B"/>
    <w:rsid w:val="004B112B"/>
    <w:rsid w:val="004C01E4"/>
    <w:rsid w:val="004C086C"/>
    <w:rsid w:val="004C14C4"/>
    <w:rsid w:val="004C1A3F"/>
    <w:rsid w:val="004C1F56"/>
    <w:rsid w:val="004C27BC"/>
    <w:rsid w:val="004C7A24"/>
    <w:rsid w:val="004D079C"/>
    <w:rsid w:val="004D15F3"/>
    <w:rsid w:val="004D5311"/>
    <w:rsid w:val="004D5DCC"/>
    <w:rsid w:val="004E22F1"/>
    <w:rsid w:val="004F10AF"/>
    <w:rsid w:val="004F11A4"/>
    <w:rsid w:val="004F2389"/>
    <w:rsid w:val="004F304D"/>
    <w:rsid w:val="004F61BE"/>
    <w:rsid w:val="004F66B1"/>
    <w:rsid w:val="00510D77"/>
    <w:rsid w:val="00511C07"/>
    <w:rsid w:val="00514BD3"/>
    <w:rsid w:val="00516B59"/>
    <w:rsid w:val="005173A6"/>
    <w:rsid w:val="00520BAA"/>
    <w:rsid w:val="00522ABA"/>
    <w:rsid w:val="00525208"/>
    <w:rsid w:val="005257A5"/>
    <w:rsid w:val="005264C0"/>
    <w:rsid w:val="00526A8A"/>
    <w:rsid w:val="00531DF2"/>
    <w:rsid w:val="005346D2"/>
    <w:rsid w:val="005372A2"/>
    <w:rsid w:val="005442EE"/>
    <w:rsid w:val="00547353"/>
    <w:rsid w:val="005474E7"/>
    <w:rsid w:val="005512A3"/>
    <w:rsid w:val="005578CE"/>
    <w:rsid w:val="00562781"/>
    <w:rsid w:val="00566E2B"/>
    <w:rsid w:val="0057271C"/>
    <w:rsid w:val="00572845"/>
    <w:rsid w:val="00576986"/>
    <w:rsid w:val="00592772"/>
    <w:rsid w:val="00592C8D"/>
    <w:rsid w:val="0059574A"/>
    <w:rsid w:val="00597D3E"/>
    <w:rsid w:val="005A1B9B"/>
    <w:rsid w:val="005A6751"/>
    <w:rsid w:val="005B092E"/>
    <w:rsid w:val="005B152C"/>
    <w:rsid w:val="005B1EE0"/>
    <w:rsid w:val="005B2B24"/>
    <w:rsid w:val="005B4425"/>
    <w:rsid w:val="005B4B94"/>
    <w:rsid w:val="005C353F"/>
    <w:rsid w:val="005C3EE8"/>
    <w:rsid w:val="005D2313"/>
    <w:rsid w:val="005D34F9"/>
    <w:rsid w:val="005D4190"/>
    <w:rsid w:val="005D67A3"/>
    <w:rsid w:val="005E2988"/>
    <w:rsid w:val="005E3085"/>
    <w:rsid w:val="005F51E1"/>
    <w:rsid w:val="00611201"/>
    <w:rsid w:val="00611C80"/>
    <w:rsid w:val="00613B21"/>
    <w:rsid w:val="00620692"/>
    <w:rsid w:val="006242CA"/>
    <w:rsid w:val="00627507"/>
    <w:rsid w:val="00633717"/>
    <w:rsid w:val="006344E1"/>
    <w:rsid w:val="006361FD"/>
    <w:rsid w:val="00640EA1"/>
    <w:rsid w:val="0064330F"/>
    <w:rsid w:val="006545C4"/>
    <w:rsid w:val="00654B7E"/>
    <w:rsid w:val="00661971"/>
    <w:rsid w:val="00661CE8"/>
    <w:rsid w:val="006623D9"/>
    <w:rsid w:val="00662882"/>
    <w:rsid w:val="0066550C"/>
    <w:rsid w:val="006716F2"/>
    <w:rsid w:val="00682BF2"/>
    <w:rsid w:val="006859CE"/>
    <w:rsid w:val="0068679B"/>
    <w:rsid w:val="00691270"/>
    <w:rsid w:val="00694BA8"/>
    <w:rsid w:val="006A037C"/>
    <w:rsid w:val="006A36F4"/>
    <w:rsid w:val="006A406F"/>
    <w:rsid w:val="006A5D3A"/>
    <w:rsid w:val="006C23D4"/>
    <w:rsid w:val="006C475E"/>
    <w:rsid w:val="006C7BB0"/>
    <w:rsid w:val="006D3237"/>
    <w:rsid w:val="006E1D8A"/>
    <w:rsid w:val="006E2E37"/>
    <w:rsid w:val="006E3CF1"/>
    <w:rsid w:val="006E7E80"/>
    <w:rsid w:val="006F48CA"/>
    <w:rsid w:val="006F64DD"/>
    <w:rsid w:val="00706A57"/>
    <w:rsid w:val="00715127"/>
    <w:rsid w:val="00715E8E"/>
    <w:rsid w:val="007172B0"/>
    <w:rsid w:val="00723580"/>
    <w:rsid w:val="00723755"/>
    <w:rsid w:val="00724AE2"/>
    <w:rsid w:val="00730B5C"/>
    <w:rsid w:val="0073136C"/>
    <w:rsid w:val="00731F0F"/>
    <w:rsid w:val="00733250"/>
    <w:rsid w:val="00735951"/>
    <w:rsid w:val="00741404"/>
    <w:rsid w:val="007449E5"/>
    <w:rsid w:val="00747FF0"/>
    <w:rsid w:val="00756C27"/>
    <w:rsid w:val="007612E2"/>
    <w:rsid w:val="00764D4E"/>
    <w:rsid w:val="00765A1F"/>
    <w:rsid w:val="00775B6D"/>
    <w:rsid w:val="00776D68"/>
    <w:rsid w:val="007850EE"/>
    <w:rsid w:val="00785B95"/>
    <w:rsid w:val="00790AAD"/>
    <w:rsid w:val="00790E96"/>
    <w:rsid w:val="00793366"/>
    <w:rsid w:val="00794E99"/>
    <w:rsid w:val="007971FF"/>
    <w:rsid w:val="007A4070"/>
    <w:rsid w:val="007A716F"/>
    <w:rsid w:val="007B270A"/>
    <w:rsid w:val="007C0695"/>
    <w:rsid w:val="007C1C79"/>
    <w:rsid w:val="007C3681"/>
    <w:rsid w:val="007C419A"/>
    <w:rsid w:val="007C4CC8"/>
    <w:rsid w:val="007C5426"/>
    <w:rsid w:val="007C5798"/>
    <w:rsid w:val="007D4832"/>
    <w:rsid w:val="007E21B2"/>
    <w:rsid w:val="007E2C4E"/>
    <w:rsid w:val="007F1905"/>
    <w:rsid w:val="007F5587"/>
    <w:rsid w:val="00801300"/>
    <w:rsid w:val="00801A40"/>
    <w:rsid w:val="00802C64"/>
    <w:rsid w:val="0080523A"/>
    <w:rsid w:val="00805E52"/>
    <w:rsid w:val="008061D0"/>
    <w:rsid w:val="00810B38"/>
    <w:rsid w:val="008204C7"/>
    <w:rsid w:val="00820992"/>
    <w:rsid w:val="00823602"/>
    <w:rsid w:val="008255F5"/>
    <w:rsid w:val="0083014E"/>
    <w:rsid w:val="0083214A"/>
    <w:rsid w:val="008323A6"/>
    <w:rsid w:val="00834220"/>
    <w:rsid w:val="00845723"/>
    <w:rsid w:val="00851EF9"/>
    <w:rsid w:val="008577FD"/>
    <w:rsid w:val="00860B03"/>
    <w:rsid w:val="0086497A"/>
    <w:rsid w:val="008713A1"/>
    <w:rsid w:val="00873D9C"/>
    <w:rsid w:val="008748BE"/>
    <w:rsid w:val="008754AB"/>
    <w:rsid w:val="00876A02"/>
    <w:rsid w:val="00876F03"/>
    <w:rsid w:val="0088060C"/>
    <w:rsid w:val="00884261"/>
    <w:rsid w:val="00891107"/>
    <w:rsid w:val="00893576"/>
    <w:rsid w:val="00893E73"/>
    <w:rsid w:val="00893F30"/>
    <w:rsid w:val="00895F5B"/>
    <w:rsid w:val="008B02DC"/>
    <w:rsid w:val="008B2698"/>
    <w:rsid w:val="008B57CE"/>
    <w:rsid w:val="008C26DE"/>
    <w:rsid w:val="008D2225"/>
    <w:rsid w:val="008D4752"/>
    <w:rsid w:val="008E271C"/>
    <w:rsid w:val="008E418E"/>
    <w:rsid w:val="008E5BC6"/>
    <w:rsid w:val="008E6A25"/>
    <w:rsid w:val="008E7A1B"/>
    <w:rsid w:val="008F5193"/>
    <w:rsid w:val="009013A7"/>
    <w:rsid w:val="009017FB"/>
    <w:rsid w:val="009017FC"/>
    <w:rsid w:val="009020E3"/>
    <w:rsid w:val="00902601"/>
    <w:rsid w:val="0090506B"/>
    <w:rsid w:val="009050C9"/>
    <w:rsid w:val="009066FC"/>
    <w:rsid w:val="009140A3"/>
    <w:rsid w:val="009144A2"/>
    <w:rsid w:val="0091510C"/>
    <w:rsid w:val="009259AC"/>
    <w:rsid w:val="00926F38"/>
    <w:rsid w:val="00930EF3"/>
    <w:rsid w:val="00934301"/>
    <w:rsid w:val="00936CD1"/>
    <w:rsid w:val="009375A5"/>
    <w:rsid w:val="00941747"/>
    <w:rsid w:val="00941EFB"/>
    <w:rsid w:val="00947AFB"/>
    <w:rsid w:val="00951D7D"/>
    <w:rsid w:val="00954AD6"/>
    <w:rsid w:val="0096101B"/>
    <w:rsid w:val="009630C7"/>
    <w:rsid w:val="00966443"/>
    <w:rsid w:val="00972B55"/>
    <w:rsid w:val="009743B7"/>
    <w:rsid w:val="00975039"/>
    <w:rsid w:val="00977227"/>
    <w:rsid w:val="0098228B"/>
    <w:rsid w:val="009828DA"/>
    <w:rsid w:val="009840A2"/>
    <w:rsid w:val="00985BAB"/>
    <w:rsid w:val="009A613E"/>
    <w:rsid w:val="009B1B5F"/>
    <w:rsid w:val="009B6673"/>
    <w:rsid w:val="009C191B"/>
    <w:rsid w:val="009C2BD6"/>
    <w:rsid w:val="009D2F52"/>
    <w:rsid w:val="009D3927"/>
    <w:rsid w:val="009E16D2"/>
    <w:rsid w:val="009E1F32"/>
    <w:rsid w:val="009E776C"/>
    <w:rsid w:val="00A00672"/>
    <w:rsid w:val="00A132AD"/>
    <w:rsid w:val="00A1726E"/>
    <w:rsid w:val="00A204CF"/>
    <w:rsid w:val="00A21624"/>
    <w:rsid w:val="00A23D49"/>
    <w:rsid w:val="00A27004"/>
    <w:rsid w:val="00A30C29"/>
    <w:rsid w:val="00A34DD6"/>
    <w:rsid w:val="00A36819"/>
    <w:rsid w:val="00A36989"/>
    <w:rsid w:val="00A43628"/>
    <w:rsid w:val="00A43AA3"/>
    <w:rsid w:val="00A45145"/>
    <w:rsid w:val="00A4783F"/>
    <w:rsid w:val="00A54192"/>
    <w:rsid w:val="00A57AD6"/>
    <w:rsid w:val="00A6035E"/>
    <w:rsid w:val="00A6144C"/>
    <w:rsid w:val="00A66617"/>
    <w:rsid w:val="00A671F8"/>
    <w:rsid w:val="00A673A4"/>
    <w:rsid w:val="00A724AE"/>
    <w:rsid w:val="00A73329"/>
    <w:rsid w:val="00A75785"/>
    <w:rsid w:val="00A8094B"/>
    <w:rsid w:val="00A82359"/>
    <w:rsid w:val="00A865D2"/>
    <w:rsid w:val="00A94C20"/>
    <w:rsid w:val="00AA227F"/>
    <w:rsid w:val="00AA3BC7"/>
    <w:rsid w:val="00AA754A"/>
    <w:rsid w:val="00AB099E"/>
    <w:rsid w:val="00AB4328"/>
    <w:rsid w:val="00AB50D0"/>
    <w:rsid w:val="00AB5628"/>
    <w:rsid w:val="00AC00C2"/>
    <w:rsid w:val="00AC5872"/>
    <w:rsid w:val="00AD2473"/>
    <w:rsid w:val="00AE0A2E"/>
    <w:rsid w:val="00AE354C"/>
    <w:rsid w:val="00AF4B07"/>
    <w:rsid w:val="00AF6186"/>
    <w:rsid w:val="00AF7A3A"/>
    <w:rsid w:val="00B009F4"/>
    <w:rsid w:val="00B15C28"/>
    <w:rsid w:val="00B160DB"/>
    <w:rsid w:val="00B20836"/>
    <w:rsid w:val="00B235BB"/>
    <w:rsid w:val="00B24721"/>
    <w:rsid w:val="00B25320"/>
    <w:rsid w:val="00B25943"/>
    <w:rsid w:val="00B25D3B"/>
    <w:rsid w:val="00B25F4D"/>
    <w:rsid w:val="00B27A44"/>
    <w:rsid w:val="00B3069B"/>
    <w:rsid w:val="00B30BBF"/>
    <w:rsid w:val="00B33C03"/>
    <w:rsid w:val="00B44E56"/>
    <w:rsid w:val="00B46543"/>
    <w:rsid w:val="00B47D33"/>
    <w:rsid w:val="00B52BE0"/>
    <w:rsid w:val="00B54133"/>
    <w:rsid w:val="00B640AE"/>
    <w:rsid w:val="00B664D0"/>
    <w:rsid w:val="00B701ED"/>
    <w:rsid w:val="00B751F4"/>
    <w:rsid w:val="00B8086C"/>
    <w:rsid w:val="00B840F7"/>
    <w:rsid w:val="00B861B4"/>
    <w:rsid w:val="00B86C81"/>
    <w:rsid w:val="00B86DFE"/>
    <w:rsid w:val="00B90990"/>
    <w:rsid w:val="00B922FF"/>
    <w:rsid w:val="00B9281E"/>
    <w:rsid w:val="00B93925"/>
    <w:rsid w:val="00B95187"/>
    <w:rsid w:val="00BA2D55"/>
    <w:rsid w:val="00BA71B1"/>
    <w:rsid w:val="00BB0637"/>
    <w:rsid w:val="00BB345F"/>
    <w:rsid w:val="00BB5CA3"/>
    <w:rsid w:val="00BB68EA"/>
    <w:rsid w:val="00BC1C27"/>
    <w:rsid w:val="00BC1F03"/>
    <w:rsid w:val="00BC6BBF"/>
    <w:rsid w:val="00BD1572"/>
    <w:rsid w:val="00BE14E3"/>
    <w:rsid w:val="00BE3774"/>
    <w:rsid w:val="00BE41E5"/>
    <w:rsid w:val="00BF4109"/>
    <w:rsid w:val="00BF4B9C"/>
    <w:rsid w:val="00BF4CC3"/>
    <w:rsid w:val="00C00E59"/>
    <w:rsid w:val="00C054C7"/>
    <w:rsid w:val="00C057B5"/>
    <w:rsid w:val="00C149F0"/>
    <w:rsid w:val="00C22687"/>
    <w:rsid w:val="00C25983"/>
    <w:rsid w:val="00C32E4D"/>
    <w:rsid w:val="00C333A0"/>
    <w:rsid w:val="00C36408"/>
    <w:rsid w:val="00C36A81"/>
    <w:rsid w:val="00C41974"/>
    <w:rsid w:val="00C45616"/>
    <w:rsid w:val="00C53F4A"/>
    <w:rsid w:val="00C54125"/>
    <w:rsid w:val="00C55B54"/>
    <w:rsid w:val="00C6098E"/>
    <w:rsid w:val="00C6152C"/>
    <w:rsid w:val="00C74810"/>
    <w:rsid w:val="00C81ACF"/>
    <w:rsid w:val="00C90D68"/>
    <w:rsid w:val="00C939FE"/>
    <w:rsid w:val="00CA1E96"/>
    <w:rsid w:val="00CA45B2"/>
    <w:rsid w:val="00CA4BDA"/>
    <w:rsid w:val="00CA7C61"/>
    <w:rsid w:val="00CB1F66"/>
    <w:rsid w:val="00CB2951"/>
    <w:rsid w:val="00CB2D8B"/>
    <w:rsid w:val="00CD282B"/>
    <w:rsid w:val="00CD38D3"/>
    <w:rsid w:val="00CD4C35"/>
    <w:rsid w:val="00CD7369"/>
    <w:rsid w:val="00CE0B0E"/>
    <w:rsid w:val="00CE3831"/>
    <w:rsid w:val="00D00ABB"/>
    <w:rsid w:val="00D01935"/>
    <w:rsid w:val="00D02781"/>
    <w:rsid w:val="00D02EEC"/>
    <w:rsid w:val="00D03551"/>
    <w:rsid w:val="00D06A63"/>
    <w:rsid w:val="00D07E0E"/>
    <w:rsid w:val="00D11478"/>
    <w:rsid w:val="00D15ED0"/>
    <w:rsid w:val="00D21B3E"/>
    <w:rsid w:val="00D21C26"/>
    <w:rsid w:val="00D21FED"/>
    <w:rsid w:val="00D24251"/>
    <w:rsid w:val="00D343E2"/>
    <w:rsid w:val="00D361A2"/>
    <w:rsid w:val="00D44C2E"/>
    <w:rsid w:val="00D45414"/>
    <w:rsid w:val="00D54FF1"/>
    <w:rsid w:val="00D55E2C"/>
    <w:rsid w:val="00D566BD"/>
    <w:rsid w:val="00D57A4D"/>
    <w:rsid w:val="00D60AA7"/>
    <w:rsid w:val="00D62A67"/>
    <w:rsid w:val="00D62E98"/>
    <w:rsid w:val="00D6435F"/>
    <w:rsid w:val="00D75E28"/>
    <w:rsid w:val="00D7666F"/>
    <w:rsid w:val="00D772C2"/>
    <w:rsid w:val="00D8008E"/>
    <w:rsid w:val="00D82C45"/>
    <w:rsid w:val="00D908A8"/>
    <w:rsid w:val="00D977B6"/>
    <w:rsid w:val="00DA3634"/>
    <w:rsid w:val="00DA4A31"/>
    <w:rsid w:val="00DA7B04"/>
    <w:rsid w:val="00DB36C2"/>
    <w:rsid w:val="00DB5CBD"/>
    <w:rsid w:val="00DB775D"/>
    <w:rsid w:val="00DC169B"/>
    <w:rsid w:val="00DC2AB9"/>
    <w:rsid w:val="00DC63F0"/>
    <w:rsid w:val="00DD5382"/>
    <w:rsid w:val="00DD6EE5"/>
    <w:rsid w:val="00DE2362"/>
    <w:rsid w:val="00DE386C"/>
    <w:rsid w:val="00DE4D35"/>
    <w:rsid w:val="00DF098B"/>
    <w:rsid w:val="00DF11C4"/>
    <w:rsid w:val="00DF210C"/>
    <w:rsid w:val="00DF4B6A"/>
    <w:rsid w:val="00E02C09"/>
    <w:rsid w:val="00E04D59"/>
    <w:rsid w:val="00E07DA1"/>
    <w:rsid w:val="00E123CB"/>
    <w:rsid w:val="00E20E13"/>
    <w:rsid w:val="00E21DBC"/>
    <w:rsid w:val="00E275D7"/>
    <w:rsid w:val="00E27DBE"/>
    <w:rsid w:val="00E32AB1"/>
    <w:rsid w:val="00E33BF0"/>
    <w:rsid w:val="00E36C71"/>
    <w:rsid w:val="00E40404"/>
    <w:rsid w:val="00E459C6"/>
    <w:rsid w:val="00E47589"/>
    <w:rsid w:val="00E534B9"/>
    <w:rsid w:val="00E64915"/>
    <w:rsid w:val="00E661D4"/>
    <w:rsid w:val="00E70091"/>
    <w:rsid w:val="00E720F5"/>
    <w:rsid w:val="00E739B5"/>
    <w:rsid w:val="00E76D47"/>
    <w:rsid w:val="00E8379A"/>
    <w:rsid w:val="00E849F7"/>
    <w:rsid w:val="00E90302"/>
    <w:rsid w:val="00E97396"/>
    <w:rsid w:val="00EA185E"/>
    <w:rsid w:val="00EA592A"/>
    <w:rsid w:val="00EB14E4"/>
    <w:rsid w:val="00EB182B"/>
    <w:rsid w:val="00EB32A5"/>
    <w:rsid w:val="00EB34ED"/>
    <w:rsid w:val="00EB4A37"/>
    <w:rsid w:val="00EB7BE0"/>
    <w:rsid w:val="00EC315E"/>
    <w:rsid w:val="00EC58D1"/>
    <w:rsid w:val="00ED077C"/>
    <w:rsid w:val="00ED1190"/>
    <w:rsid w:val="00ED6544"/>
    <w:rsid w:val="00EE0277"/>
    <w:rsid w:val="00EE34C8"/>
    <w:rsid w:val="00EE3E00"/>
    <w:rsid w:val="00EE5DD2"/>
    <w:rsid w:val="00EF6F3C"/>
    <w:rsid w:val="00F00A79"/>
    <w:rsid w:val="00F00E86"/>
    <w:rsid w:val="00F07C1E"/>
    <w:rsid w:val="00F105DB"/>
    <w:rsid w:val="00F132BC"/>
    <w:rsid w:val="00F13D80"/>
    <w:rsid w:val="00F16AAA"/>
    <w:rsid w:val="00F21161"/>
    <w:rsid w:val="00F218EF"/>
    <w:rsid w:val="00F21BC7"/>
    <w:rsid w:val="00F25EFC"/>
    <w:rsid w:val="00F266A2"/>
    <w:rsid w:val="00F27D13"/>
    <w:rsid w:val="00F32269"/>
    <w:rsid w:val="00F56A6F"/>
    <w:rsid w:val="00F5709C"/>
    <w:rsid w:val="00F626DA"/>
    <w:rsid w:val="00F64EF1"/>
    <w:rsid w:val="00F659F3"/>
    <w:rsid w:val="00F83589"/>
    <w:rsid w:val="00F8765F"/>
    <w:rsid w:val="00F90767"/>
    <w:rsid w:val="00F912E4"/>
    <w:rsid w:val="00F94531"/>
    <w:rsid w:val="00F9588E"/>
    <w:rsid w:val="00FA685B"/>
    <w:rsid w:val="00FA7E1D"/>
    <w:rsid w:val="00FB0C01"/>
    <w:rsid w:val="00FB1C48"/>
    <w:rsid w:val="00FC04E5"/>
    <w:rsid w:val="00FC18F2"/>
    <w:rsid w:val="00FC39E5"/>
    <w:rsid w:val="00FC3A78"/>
    <w:rsid w:val="00FD1005"/>
    <w:rsid w:val="00FD61AA"/>
    <w:rsid w:val="00FD6C75"/>
    <w:rsid w:val="00FD7649"/>
    <w:rsid w:val="00FE71B3"/>
    <w:rsid w:val="00FF42C5"/>
    <w:rsid w:val="00FF5ADE"/>
  </w:rsids>
  <w:docVars>
    <w:docVar w:name="ApplicationsApp" w:val="1"/>
    <w:docVar w:name="EMM" w:val="0"/>
    <w:docVar w:name="NBEMMDOC" w:val="0"/>
    <w:docVar w:name="Plural"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0736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 w:eastAsia="en-US" w:bidi="ar-SA"/>
      </w:rPr>
    </w:rPrDefault>
    <w:pPrDefault/>
  </w:docDefaults>
  <w:latentStyles w:defLockedState="0" w:defUIPriority="98"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semiHidden/>
    <w:rsid w:val="00B664D0"/>
    <w:rPr>
      <w:sz w:val="24"/>
      <w:szCs w:val="24"/>
      <w:lang w:val="es"/>
    </w:rPr>
  </w:style>
  <w:style w:type="paragraph" w:styleId="Heading1">
    <w:name w:val="heading 1"/>
    <w:basedOn w:val="Normal"/>
    <w:next w:val="Normal"/>
    <w:link w:val="Heading1Char"/>
    <w:uiPriority w:val="98"/>
    <w:rsid w:val="00B664D0"/>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B664D0"/>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B664D0"/>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B664D0"/>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B664D0"/>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B664D0"/>
    <w:pPr>
      <w:spacing w:line="271" w:lineRule="auto"/>
      <w:outlineLvl w:val="5"/>
    </w:pPr>
    <w:rPr>
      <w:rFonts w:asciiTheme="majorHAnsi" w:eastAsiaTheme="majorEastAsia" w:hAnsiTheme="majorHAnsi" w:cstheme="majorBidi"/>
      <w:b/>
      <w:bCs/>
      <w:i/>
      <w:iCs/>
      <w:color w:val="7F7F7F" w:themeColor="text1" w:themeTint="80"/>
      <w:sz w:val="22"/>
      <w:szCs w:val="22"/>
      <w:lang w:bidi="en-US" w:val="es"/>
    </w:rPr>
  </w:style>
  <w:style w:type="paragraph" w:styleId="Heading7">
    <w:name w:val="heading 7"/>
    <w:basedOn w:val="Normal"/>
    <w:next w:val="Normal"/>
    <w:link w:val="Heading7Char"/>
    <w:uiPriority w:val="98"/>
    <w:semiHidden/>
    <w:qFormat/>
    <w:rsid w:val="00B664D0"/>
    <w:pPr>
      <w:outlineLvl w:val="6"/>
    </w:pPr>
    <w:rPr>
      <w:rFonts w:asciiTheme="majorHAnsi" w:eastAsiaTheme="majorEastAsia" w:hAnsiTheme="majorHAnsi" w:cstheme="majorBidi"/>
      <w:i/>
      <w:iCs/>
      <w:sz w:val="22"/>
      <w:szCs w:val="22"/>
      <w:lang w:bidi="en-US" w:val="es"/>
    </w:rPr>
  </w:style>
  <w:style w:type="paragraph" w:styleId="Heading8">
    <w:name w:val="heading 8"/>
    <w:basedOn w:val="Normal"/>
    <w:next w:val="Normal"/>
    <w:link w:val="Heading8Char"/>
    <w:uiPriority w:val="98"/>
    <w:semiHidden/>
    <w:qFormat/>
    <w:rsid w:val="00B664D0"/>
    <w:pPr>
      <w:outlineLvl w:val="7"/>
    </w:pPr>
    <w:rPr>
      <w:rFonts w:asciiTheme="majorHAnsi" w:eastAsiaTheme="majorEastAsia" w:hAnsiTheme="majorHAnsi" w:cstheme="majorBidi"/>
      <w:sz w:val="20"/>
      <w:szCs w:val="20"/>
      <w:lang w:bidi="en-US" w:val="es"/>
    </w:rPr>
  </w:style>
  <w:style w:type="paragraph" w:styleId="Heading9">
    <w:name w:val="heading 9"/>
    <w:basedOn w:val="Normal"/>
    <w:next w:val="Normal"/>
    <w:link w:val="Heading9Char"/>
    <w:uiPriority w:val="98"/>
    <w:semiHidden/>
    <w:qFormat/>
    <w:rsid w:val="00B664D0"/>
    <w:pPr>
      <w:outlineLvl w:val="8"/>
    </w:pPr>
    <w:rPr>
      <w:rFonts w:asciiTheme="majorHAnsi" w:eastAsiaTheme="majorEastAsia" w:hAnsiTheme="majorHAnsi" w:cstheme="majorBidi"/>
      <w:i/>
      <w:iCs/>
      <w:spacing w:val="5"/>
      <w:sz w:val="20"/>
      <w:szCs w:val="20"/>
      <w:lang w:bidi="en-US" w:val="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B664D0"/>
    <w:rPr>
      <w:rFonts w:ascii="Tahoma" w:hAnsi="Tahoma" w:cs="Tahoma"/>
      <w:sz w:val="16"/>
      <w:szCs w:val="16"/>
    </w:rPr>
  </w:style>
  <w:style w:type="character" w:customStyle="1" w:styleId="BalloonTextChar">
    <w:name w:val="Balloon Text Char"/>
    <w:basedOn w:val="DefaultParagraphFont"/>
    <w:link w:val="BalloonText"/>
    <w:uiPriority w:val="98"/>
    <w:semiHidden/>
    <w:rsid w:val="00B664D0"/>
    <w:rPr>
      <w:rFonts w:ascii="Tahoma" w:hAnsi="Tahoma" w:cs="Tahoma"/>
      <w:sz w:val="16"/>
      <w:szCs w:val="16"/>
      <w:lang w:val="es"/>
    </w:rPr>
  </w:style>
  <w:style w:type="character" w:styleId="BookTitle">
    <w:name w:val="Book Title"/>
    <w:uiPriority w:val="98"/>
    <w:qFormat/>
    <w:rsid w:val="00B664D0"/>
    <w:rPr>
      <w:i/>
      <w:iCs/>
      <w:smallCaps/>
      <w:spacing w:val="5"/>
    </w:rPr>
  </w:style>
  <w:style w:type="paragraph" w:customStyle="1" w:styleId="JuHeader">
    <w:name w:val="Ju_Header"/>
    <w:aliases w:val="_Header"/>
    <w:basedOn w:val="Header0"/>
    <w:uiPriority w:val="29"/>
    <w:qFormat/>
    <w:rsid w:val="00B664D0"/>
    <w:pPr>
      <w:tabs>
        <w:tab w:val="clear" w:pos="4536"/>
        <w:tab w:val="clear" w:pos="9072"/>
      </w:tabs>
      <w:jc w:val="center"/>
    </w:pPr>
    <w:rPr>
      <w:sz w:val="18"/>
    </w:rPr>
  </w:style>
  <w:style w:type="paragraph" w:customStyle="1" w:styleId="DummyStyle">
    <w:name w:val="Dummy_Style"/>
    <w:aliases w:val="_Dummy"/>
    <w:basedOn w:val="Normal"/>
    <w:semiHidden/>
    <w:qFormat/>
    <w:rsid w:val="00B664D0"/>
    <w:rPr>
      <w:color w:val="00B050"/>
      <w:sz w:val="22"/>
    </w:rPr>
  </w:style>
  <w:style w:type="character" w:styleId="Strong">
    <w:name w:val="Strong"/>
    <w:uiPriority w:val="98"/>
    <w:qFormat/>
    <w:rsid w:val="00B664D0"/>
    <w:rPr>
      <w:b/>
      <w:bCs/>
    </w:rPr>
  </w:style>
  <w:style w:type="paragraph" w:styleId="NoSpacing">
    <w:name w:val="No Spacing"/>
    <w:basedOn w:val="Normal"/>
    <w:link w:val="NoSpacingChar"/>
    <w:uiPriority w:val="98"/>
    <w:qFormat/>
    <w:rsid w:val="00B664D0"/>
  </w:style>
  <w:style w:type="character" w:customStyle="1" w:styleId="NoSpacingChar">
    <w:name w:val="No Spacing Char"/>
    <w:basedOn w:val="DefaultParagraphFont"/>
    <w:link w:val="NoSpacing"/>
    <w:uiPriority w:val="98"/>
    <w:rsid w:val="00B664D0"/>
    <w:rPr>
      <w:sz w:val="24"/>
      <w:szCs w:val="24"/>
      <w:lang w:val="es"/>
    </w:rPr>
  </w:style>
  <w:style w:type="paragraph" w:customStyle="1" w:styleId="JuQuot">
    <w:name w:val="Ju_Quot"/>
    <w:aliases w:val="_Quote"/>
    <w:basedOn w:val="NormalJustified"/>
    <w:uiPriority w:val="20"/>
    <w:qFormat/>
    <w:rsid w:val="00B664D0"/>
    <w:pPr>
      <w:spacing w:before="120" w:after="120"/>
      <w:ind w:left="425" w:firstLine="142"/>
    </w:pPr>
    <w:rPr>
      <w:sz w:val="20"/>
    </w:rPr>
  </w:style>
  <w:style w:type="paragraph" w:customStyle="1" w:styleId="JuList">
    <w:name w:val="Ju_List"/>
    <w:aliases w:val="_List_1"/>
    <w:basedOn w:val="NormalJustified"/>
    <w:uiPriority w:val="23"/>
    <w:qFormat/>
    <w:rsid w:val="00B664D0"/>
    <w:pPr>
      <w:numPr>
        <w:numId w:val="22"/>
      </w:numPr>
      <w:spacing w:before="280" w:after="60"/>
    </w:pPr>
  </w:style>
  <w:style w:type="paragraph" w:customStyle="1" w:styleId="JuLista">
    <w:name w:val="Ju_List_a"/>
    <w:aliases w:val="_List_2"/>
    <w:basedOn w:val="NormalJustified"/>
    <w:uiPriority w:val="23"/>
    <w:rsid w:val="00B664D0"/>
    <w:pPr>
      <w:numPr>
        <w:ilvl w:val="1"/>
        <w:numId w:val="22"/>
      </w:numPr>
    </w:pPr>
  </w:style>
  <w:style w:type="paragraph" w:customStyle="1" w:styleId="JuListi">
    <w:name w:val="Ju_List_i"/>
    <w:aliases w:val="_List_3"/>
    <w:basedOn w:val="NormalJustified"/>
    <w:uiPriority w:val="23"/>
    <w:rsid w:val="00B664D0"/>
    <w:pPr>
      <w:numPr>
        <w:ilvl w:val="2"/>
        <w:numId w:val="22"/>
      </w:numPr>
      <w:tabs>
        <w:tab w:val="num" w:pos="360"/>
      </w:tabs>
      <w:ind w:left="0" w:firstLine="0"/>
    </w:pPr>
  </w:style>
  <w:style w:type="paragraph" w:customStyle="1" w:styleId="DecHTitle">
    <w:name w:val="Dec_H_Title"/>
    <w:aliases w:val="_Title_1"/>
    <w:basedOn w:val="JuPara"/>
    <w:next w:val="JuPara"/>
    <w:uiPriority w:val="38"/>
    <w:qFormat/>
    <w:rsid w:val="00B664D0"/>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B664D0"/>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B664D0"/>
    <w:pPr>
      <w:keepNext/>
      <w:keepLines/>
      <w:tabs>
        <w:tab w:val="right" w:pos="7938"/>
      </w:tabs>
      <w:ind w:firstLine="0"/>
      <w:jc w:val="center"/>
    </w:pPr>
    <w:rPr>
      <w:i/>
    </w:rPr>
  </w:style>
  <w:style w:type="numbering" w:customStyle="1" w:styleId="ECHRA1StyleBulletedSquare">
    <w:name w:val="ECHR_A1_Style_Bulleted_Square"/>
    <w:basedOn w:val="NoList"/>
    <w:rsid w:val="00B664D0"/>
    <w:pPr>
      <w:numPr>
        <w:numId w:val="21"/>
      </w:numPr>
    </w:pPr>
  </w:style>
  <w:style w:type="paragraph" w:customStyle="1" w:styleId="JuHHead">
    <w:name w:val="Ju_H_Head"/>
    <w:aliases w:val="_Head_1"/>
    <w:basedOn w:val="Heading1"/>
    <w:next w:val="JuPara"/>
    <w:uiPriority w:val="17"/>
    <w:qFormat/>
    <w:rsid w:val="00B664D0"/>
    <w:pPr>
      <w:keepNext/>
      <w:keepLines/>
      <w:numPr>
        <w:numId w:val="20"/>
      </w:numPr>
      <w:spacing w:before="100" w:beforeAutospacing="1" w:after="240"/>
      <w:contextualSpacing w:val="0"/>
      <w:jc w:val="both"/>
    </w:pPr>
    <w:rPr>
      <w:b w:val="0"/>
      <w:caps/>
      <w:color w:val="auto"/>
    </w:rPr>
  </w:style>
  <w:style w:type="numbering" w:customStyle="1" w:styleId="ECHRA1StyleList">
    <w:name w:val="ECHR_A1_Style_List"/>
    <w:basedOn w:val="NoList"/>
    <w:uiPriority w:val="99"/>
    <w:rsid w:val="00B664D0"/>
    <w:pPr>
      <w:numPr>
        <w:numId w:val="22"/>
      </w:numPr>
    </w:pPr>
  </w:style>
  <w:style w:type="paragraph" w:customStyle="1" w:styleId="JuSigned">
    <w:name w:val="Ju_Signed"/>
    <w:aliases w:val="_Signature"/>
    <w:basedOn w:val="Normal"/>
    <w:next w:val="JuPara"/>
    <w:uiPriority w:val="31"/>
    <w:qFormat/>
    <w:rsid w:val="00B664D0"/>
    <w:pPr>
      <w:tabs>
        <w:tab w:val="center" w:pos="1418"/>
        <w:tab w:val="center" w:pos="5954"/>
      </w:tabs>
      <w:spacing w:before="720"/>
    </w:pPr>
  </w:style>
  <w:style w:type="paragraph" w:styleId="Title">
    <w:name w:val="Title"/>
    <w:basedOn w:val="Normal"/>
    <w:next w:val="Normal"/>
    <w:link w:val="TitleChar"/>
    <w:uiPriority w:val="98"/>
    <w:qFormat/>
    <w:rsid w:val="00B664D0"/>
    <w:pPr>
      <w:pBdr>
        <w:bottom w:val="single" w:sz="4" w:space="1" w:color="auto"/>
      </w:pBdr>
      <w:contextualSpacing/>
    </w:pPr>
    <w:rPr>
      <w:rFonts w:asciiTheme="majorHAnsi" w:eastAsiaTheme="majorEastAsia" w:hAnsiTheme="majorHAnsi" w:cstheme="majorBidi"/>
      <w:spacing w:val="5"/>
      <w:sz w:val="52"/>
      <w:szCs w:val="52"/>
      <w:lang w:bidi="en-US" w:val="es"/>
    </w:rPr>
  </w:style>
  <w:style w:type="character" w:customStyle="1" w:styleId="TitleChar">
    <w:name w:val="Title Char"/>
    <w:basedOn w:val="DefaultParagraphFont"/>
    <w:link w:val="Title"/>
    <w:uiPriority w:val="98"/>
    <w:rsid w:val="00B664D0"/>
    <w:rPr>
      <w:rFonts w:asciiTheme="majorHAnsi" w:eastAsiaTheme="majorEastAsia" w:hAnsiTheme="majorHAnsi" w:cstheme="majorBidi"/>
      <w:spacing w:val="5"/>
      <w:sz w:val="52"/>
      <w:szCs w:val="52"/>
      <w:lang w:val="es" w:bidi="en-US"/>
    </w:rPr>
  </w:style>
  <w:style w:type="numbering" w:customStyle="1" w:styleId="ECHRA1StyleNumberedList">
    <w:name w:val="ECHR_A1_Style_Numbered_List"/>
    <w:basedOn w:val="NoList"/>
    <w:rsid w:val="00B664D0"/>
    <w:pPr>
      <w:numPr>
        <w:numId w:val="23"/>
      </w:numPr>
    </w:pPr>
  </w:style>
  <w:style w:type="table" w:customStyle="1" w:styleId="ECHRTable2019">
    <w:name w:val="ECHR_Table_2019"/>
    <w:basedOn w:val="TableNormal"/>
    <w:uiPriority w:val="99"/>
    <w:rsid w:val="00B664D0"/>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1"/>
    <w:uiPriority w:val="57"/>
    <w:semiHidden/>
    <w:rsid w:val="00A00672"/>
    <w:rPr>
      <w:sz w:val="8"/>
    </w:rPr>
  </w:style>
  <w:style w:type="paragraph" w:customStyle="1" w:styleId="JuCourt">
    <w:name w:val="Ju_Court"/>
    <w:aliases w:val="_Court_Names"/>
    <w:basedOn w:val="Normal"/>
    <w:next w:val="Normal"/>
    <w:uiPriority w:val="32"/>
    <w:qFormat/>
    <w:rsid w:val="00B664D0"/>
    <w:pPr>
      <w:tabs>
        <w:tab w:val="left" w:pos="907"/>
        <w:tab w:val="left" w:pos="1701"/>
        <w:tab w:val="right" w:pos="7371"/>
      </w:tabs>
      <w:spacing w:before="240"/>
      <w:ind w:left="397" w:hanging="397"/>
    </w:pPr>
    <w:rPr>
      <w:lang w:bidi="en-US" w:val="es"/>
    </w:rPr>
  </w:style>
  <w:style w:type="paragraph" w:customStyle="1" w:styleId="JuInitialled">
    <w:name w:val="Ju_Initialled"/>
    <w:aliases w:val="_Right"/>
    <w:basedOn w:val="Normal"/>
    <w:uiPriority w:val="30"/>
    <w:qFormat/>
    <w:rsid w:val="00B664D0"/>
    <w:pPr>
      <w:tabs>
        <w:tab w:val="center" w:pos="6407"/>
      </w:tabs>
      <w:spacing w:before="720"/>
      <w:jc w:val="right"/>
    </w:pPr>
  </w:style>
  <w:style w:type="paragraph" w:customStyle="1" w:styleId="JuHIRoman">
    <w:name w:val="Ju_H_I_Roman"/>
    <w:aliases w:val="_Head_2"/>
    <w:basedOn w:val="Heading2"/>
    <w:next w:val="JuPara"/>
    <w:uiPriority w:val="17"/>
    <w:qFormat/>
    <w:rsid w:val="00B664D0"/>
    <w:pPr>
      <w:keepNext/>
      <w:keepLines/>
      <w:numPr>
        <w:ilvl w:val="1"/>
        <w:numId w:val="20"/>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B664D0"/>
    <w:pPr>
      <w:keepNext/>
      <w:keepLines/>
      <w:numPr>
        <w:ilvl w:val="2"/>
        <w:numId w:val="20"/>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B664D0"/>
    <w:pPr>
      <w:keepNext/>
      <w:keepLines/>
      <w:numPr>
        <w:ilvl w:val="3"/>
        <w:numId w:val="20"/>
      </w:numPr>
      <w:spacing w:before="100" w:beforeAutospacing="1" w:after="120"/>
      <w:jc w:val="both"/>
    </w:pPr>
    <w:rPr>
      <w:b w:val="0"/>
      <w:color w:val="auto"/>
      <w:sz w:val="24"/>
    </w:rPr>
  </w:style>
  <w:style w:type="paragraph" w:styleId="Header0">
    <w:name w:val="header"/>
    <w:basedOn w:val="Normal"/>
    <w:link w:val="HeaderChar"/>
    <w:uiPriority w:val="98"/>
    <w:semiHidden/>
    <w:rsid w:val="00B664D0"/>
    <w:pPr>
      <w:tabs>
        <w:tab w:val="center" w:pos="4536"/>
        <w:tab w:val="right" w:pos="9072"/>
      </w:tabs>
    </w:pPr>
  </w:style>
  <w:style w:type="character" w:customStyle="1" w:styleId="HeaderChar">
    <w:name w:val="Header Char"/>
    <w:basedOn w:val="DefaultParagraphFont"/>
    <w:link w:val="Header0"/>
    <w:uiPriority w:val="98"/>
    <w:semiHidden/>
    <w:rsid w:val="00B664D0"/>
    <w:rPr>
      <w:sz w:val="24"/>
      <w:szCs w:val="24"/>
      <w:lang w:val="es"/>
    </w:rPr>
  </w:style>
  <w:style w:type="character" w:customStyle="1" w:styleId="Heading1Char">
    <w:name w:val="Heading 1 Char"/>
    <w:basedOn w:val="DefaultParagraphFont"/>
    <w:link w:val="Heading1"/>
    <w:uiPriority w:val="98"/>
    <w:rsid w:val="00B664D0"/>
    <w:rPr>
      <w:rFonts w:asciiTheme="majorHAnsi" w:eastAsiaTheme="majorEastAsia" w:hAnsiTheme="majorHAnsi" w:cstheme="majorBidi"/>
      <w:b/>
      <w:bCs/>
      <w:color w:val="333333"/>
      <w:sz w:val="28"/>
      <w:szCs w:val="28"/>
      <w:lang w:val="es"/>
    </w:rPr>
  </w:style>
  <w:style w:type="paragraph" w:customStyle="1" w:styleId="JuHa0">
    <w:name w:val="Ju_H_a"/>
    <w:aliases w:val="_Head_5"/>
    <w:basedOn w:val="Heading5"/>
    <w:next w:val="JuPara"/>
    <w:uiPriority w:val="17"/>
    <w:rsid w:val="00B664D0"/>
    <w:pPr>
      <w:keepNext/>
      <w:keepLines/>
      <w:numPr>
        <w:ilvl w:val="4"/>
        <w:numId w:val="20"/>
      </w:numPr>
      <w:spacing w:before="100" w:beforeAutospacing="1" w:after="120"/>
      <w:jc w:val="both"/>
    </w:pPr>
    <w:rPr>
      <w:color w:val="auto"/>
      <w:sz w:val="20"/>
    </w:rPr>
  </w:style>
  <w:style w:type="paragraph" w:customStyle="1" w:styleId="JuHi">
    <w:name w:val="Ju_H_i"/>
    <w:aliases w:val="_Head_6"/>
    <w:basedOn w:val="Heading6"/>
    <w:next w:val="JuPara"/>
    <w:link w:val="JuHiChar"/>
    <w:uiPriority w:val="17"/>
    <w:rsid w:val="00B664D0"/>
    <w:pPr>
      <w:keepNext/>
      <w:keepLines/>
      <w:numPr>
        <w:ilvl w:val="5"/>
        <w:numId w:val="20"/>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B664D0"/>
    <w:rPr>
      <w:rFonts w:asciiTheme="majorHAnsi" w:eastAsiaTheme="majorEastAsia" w:hAnsiTheme="majorHAnsi" w:cstheme="majorBidi"/>
      <w:b/>
      <w:bCs/>
      <w:color w:val="4D4D4D"/>
      <w:sz w:val="26"/>
      <w:szCs w:val="26"/>
      <w:lang w:val="es"/>
    </w:rPr>
  </w:style>
  <w:style w:type="paragraph" w:customStyle="1" w:styleId="JuHalpha">
    <w:name w:val="Ju_H_alpha"/>
    <w:aliases w:val="_Head_7"/>
    <w:basedOn w:val="Heading7"/>
    <w:next w:val="JuPara"/>
    <w:uiPriority w:val="17"/>
    <w:rsid w:val="00B664D0"/>
    <w:pPr>
      <w:keepNext/>
      <w:keepLines/>
      <w:numPr>
        <w:ilvl w:val="6"/>
        <w:numId w:val="20"/>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B664D0"/>
    <w:pPr>
      <w:keepNext/>
      <w:keepLines/>
      <w:numPr>
        <w:ilvl w:val="7"/>
        <w:numId w:val="20"/>
      </w:numPr>
      <w:spacing w:before="100" w:beforeAutospacing="1" w:after="120"/>
      <w:jc w:val="both"/>
    </w:pPr>
    <w:rPr>
      <w:i/>
    </w:rPr>
  </w:style>
  <w:style w:type="character" w:customStyle="1" w:styleId="Heading3Char">
    <w:name w:val="Heading 3 Char"/>
    <w:basedOn w:val="DefaultParagraphFont"/>
    <w:link w:val="Heading3"/>
    <w:uiPriority w:val="98"/>
    <w:semiHidden/>
    <w:rsid w:val="00B664D0"/>
    <w:rPr>
      <w:rFonts w:asciiTheme="majorHAnsi" w:eastAsiaTheme="majorEastAsia" w:hAnsiTheme="majorHAnsi" w:cstheme="majorBidi"/>
      <w:b/>
      <w:bCs/>
      <w:color w:val="5F5F5F"/>
      <w:lang w:val="es"/>
    </w:rPr>
  </w:style>
  <w:style w:type="paragraph" w:customStyle="1" w:styleId="JuParaLast">
    <w:name w:val="Ju_Para_Last"/>
    <w:aliases w:val="_Para_Spaced"/>
    <w:basedOn w:val="NormalJustified"/>
    <w:uiPriority w:val="5"/>
    <w:qFormat/>
    <w:rsid w:val="00B664D0"/>
    <w:pPr>
      <w:keepNext/>
      <w:keepLines/>
      <w:spacing w:before="240" w:after="240"/>
      <w:ind w:firstLine="284"/>
    </w:pPr>
  </w:style>
  <w:style w:type="paragraph" w:customStyle="1" w:styleId="JuJudges">
    <w:name w:val="Ju_Judges"/>
    <w:aliases w:val="_Judges"/>
    <w:basedOn w:val="Normal"/>
    <w:uiPriority w:val="32"/>
    <w:qFormat/>
    <w:rsid w:val="00B664D0"/>
    <w:pPr>
      <w:tabs>
        <w:tab w:val="left" w:pos="567"/>
        <w:tab w:val="left" w:pos="1134"/>
      </w:tabs>
    </w:pPr>
  </w:style>
  <w:style w:type="character" w:customStyle="1" w:styleId="Heading4Char">
    <w:name w:val="Heading 4 Char"/>
    <w:basedOn w:val="DefaultParagraphFont"/>
    <w:link w:val="Heading4"/>
    <w:uiPriority w:val="98"/>
    <w:semiHidden/>
    <w:rsid w:val="00B664D0"/>
    <w:rPr>
      <w:rFonts w:asciiTheme="majorHAnsi" w:eastAsiaTheme="majorEastAsia" w:hAnsiTheme="majorHAnsi" w:cstheme="majorBidi"/>
      <w:b/>
      <w:bCs/>
      <w:i/>
      <w:iCs/>
      <w:color w:val="777777"/>
      <w:lang w:val="es"/>
    </w:rPr>
  </w:style>
  <w:style w:type="character" w:customStyle="1" w:styleId="JuITMark">
    <w:name w:val="Ju_ITMark"/>
    <w:aliases w:val="_ITMark"/>
    <w:basedOn w:val="DefaultParagraphFont"/>
    <w:uiPriority w:val="54"/>
    <w:qFormat/>
    <w:rsid w:val="00B664D0"/>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8"/>
    <w:semiHidden/>
    <w:rsid w:val="00B664D0"/>
    <w:rPr>
      <w:rFonts w:asciiTheme="majorHAnsi" w:eastAsiaTheme="majorEastAsia" w:hAnsiTheme="majorHAnsi" w:cstheme="majorBidi"/>
      <w:b/>
      <w:bCs/>
      <w:color w:val="808080"/>
      <w:lang w:val="es"/>
    </w:rPr>
  </w:style>
  <w:style w:type="character" w:customStyle="1" w:styleId="JUNAMES">
    <w:name w:val="JU_NAMES"/>
    <w:aliases w:val="_Ju_Names"/>
    <w:uiPriority w:val="33"/>
    <w:qFormat/>
    <w:rsid w:val="00B664D0"/>
    <w:rPr>
      <w:caps w:val="0"/>
      <w:smallCaps/>
    </w:rPr>
  </w:style>
  <w:style w:type="paragraph" w:customStyle="1" w:styleId="NormalJustified">
    <w:name w:val="Normal_Justified"/>
    <w:basedOn w:val="Normal"/>
    <w:semiHidden/>
    <w:rsid w:val="00B664D0"/>
    <w:pPr>
      <w:jc w:val="both"/>
    </w:pPr>
  </w:style>
  <w:style w:type="character" w:styleId="SubtleEmphasis">
    <w:name w:val="Subtle Emphasis"/>
    <w:uiPriority w:val="98"/>
    <w:qFormat/>
    <w:rsid w:val="00B664D0"/>
    <w:rPr>
      <w:i/>
      <w:iCs/>
    </w:rPr>
  </w:style>
  <w:style w:type="table" w:customStyle="1" w:styleId="ECHRTable">
    <w:name w:val="ECHR_Table"/>
    <w:basedOn w:val="TableNormal"/>
    <w:rsid w:val="00B664D0"/>
    <w:rPr>
      <w:rFonts w:eastAsia="Times New Roman" w:cs="Times New Roman"/>
      <w:sz w:val="20"/>
      <w:szCs w:val="20"/>
      <w:lang w:val="es"/>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B664D0"/>
    <w:rPr>
      <w:rFonts w:ascii="Verdana" w:eastAsia="Times New Roman" w:hAnsi="Verdana" w:cs="Times New Roman"/>
      <w:sz w:val="20"/>
      <w:szCs w:val="20"/>
      <w:lang w:val="es"/>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qFormat/>
    <w:rsid w:val="00B664D0"/>
    <w:rPr>
      <w:b/>
      <w:bCs/>
      <w:i/>
      <w:iCs/>
      <w:spacing w:val="10"/>
      <w:bdr w:val="none" w:sz="0" w:space="0" w:color="auto"/>
      <w:shd w:val="clear" w:color="auto" w:fill="auto"/>
    </w:rPr>
  </w:style>
  <w:style w:type="paragraph" w:styleId="Footer1">
    <w:name w:val="footer"/>
    <w:basedOn w:val="Normal"/>
    <w:link w:val="FooterChar"/>
    <w:uiPriority w:val="98"/>
    <w:semiHidden/>
    <w:rsid w:val="00B664D0"/>
    <w:pPr>
      <w:tabs>
        <w:tab w:val="center" w:pos="3686"/>
        <w:tab w:val="right" w:pos="7371"/>
      </w:tabs>
    </w:pPr>
  </w:style>
  <w:style w:type="character" w:customStyle="1" w:styleId="FooterChar">
    <w:name w:val="Footer Char"/>
    <w:basedOn w:val="DefaultParagraphFont"/>
    <w:link w:val="Footer1"/>
    <w:uiPriority w:val="98"/>
    <w:semiHidden/>
    <w:rsid w:val="00B664D0"/>
    <w:rPr>
      <w:sz w:val="24"/>
      <w:szCs w:val="24"/>
      <w:lang w:val="es"/>
    </w:rPr>
  </w:style>
  <w:style w:type="character" w:styleId="FootnoteReference">
    <w:name w:val="footnote reference"/>
    <w:basedOn w:val="DefaultParagraphFont"/>
    <w:uiPriority w:val="99"/>
    <w:semiHidden/>
    <w:rsid w:val="00B664D0"/>
    <w:rPr>
      <w:vertAlign w:val="superscript"/>
    </w:rPr>
  </w:style>
  <w:style w:type="paragraph" w:styleId="FootnoteText">
    <w:name w:val="footnote text"/>
    <w:basedOn w:val="NormalJustified"/>
    <w:link w:val="FootnoteTextChar"/>
    <w:uiPriority w:val="98"/>
    <w:semiHidden/>
    <w:rsid w:val="00B664D0"/>
    <w:rPr>
      <w:sz w:val="20"/>
      <w:szCs w:val="20"/>
    </w:rPr>
  </w:style>
  <w:style w:type="character" w:customStyle="1" w:styleId="FootnoteTextChar">
    <w:name w:val="Footnote Text Char"/>
    <w:basedOn w:val="DefaultParagraphFont"/>
    <w:link w:val="FootnoteText"/>
    <w:uiPriority w:val="98"/>
    <w:semiHidden/>
    <w:rsid w:val="00B664D0"/>
    <w:rPr>
      <w:sz w:val="20"/>
      <w:szCs w:val="20"/>
      <w:lang w:val="es"/>
    </w:rPr>
  </w:style>
  <w:style w:type="character" w:customStyle="1" w:styleId="Heading6Char">
    <w:name w:val="Heading 6 Char"/>
    <w:basedOn w:val="DefaultParagraphFont"/>
    <w:link w:val="Heading6"/>
    <w:uiPriority w:val="98"/>
    <w:semiHidden/>
    <w:rsid w:val="00B664D0"/>
    <w:rPr>
      <w:rFonts w:asciiTheme="majorHAnsi" w:eastAsiaTheme="majorEastAsia" w:hAnsiTheme="majorHAnsi" w:cstheme="majorBidi"/>
      <w:b/>
      <w:bCs/>
      <w:i/>
      <w:iCs/>
      <w:color w:val="7F7F7F" w:themeColor="text1" w:themeTint="80"/>
      <w:lang w:val="es" w:bidi="en-US"/>
    </w:rPr>
  </w:style>
  <w:style w:type="character" w:customStyle="1" w:styleId="Heading7Char">
    <w:name w:val="Heading 7 Char"/>
    <w:basedOn w:val="DefaultParagraphFont"/>
    <w:link w:val="Heading7"/>
    <w:uiPriority w:val="98"/>
    <w:semiHidden/>
    <w:rsid w:val="00B664D0"/>
    <w:rPr>
      <w:rFonts w:asciiTheme="majorHAnsi" w:eastAsiaTheme="majorEastAsia" w:hAnsiTheme="majorHAnsi" w:cstheme="majorBidi"/>
      <w:i/>
      <w:iCs/>
      <w:lang w:val="es" w:bidi="en-US"/>
    </w:rPr>
  </w:style>
  <w:style w:type="character" w:customStyle="1" w:styleId="Heading8Char">
    <w:name w:val="Heading 8 Char"/>
    <w:basedOn w:val="DefaultParagraphFont"/>
    <w:link w:val="Heading8"/>
    <w:uiPriority w:val="98"/>
    <w:semiHidden/>
    <w:rsid w:val="00B664D0"/>
    <w:rPr>
      <w:rFonts w:asciiTheme="majorHAnsi" w:eastAsiaTheme="majorEastAsia" w:hAnsiTheme="majorHAnsi" w:cstheme="majorBidi"/>
      <w:sz w:val="20"/>
      <w:szCs w:val="20"/>
      <w:lang w:val="es" w:bidi="en-US"/>
    </w:rPr>
  </w:style>
  <w:style w:type="character" w:customStyle="1" w:styleId="Heading9Char">
    <w:name w:val="Heading 9 Char"/>
    <w:basedOn w:val="DefaultParagraphFont"/>
    <w:link w:val="Heading9"/>
    <w:uiPriority w:val="98"/>
    <w:semiHidden/>
    <w:rsid w:val="00B664D0"/>
    <w:rPr>
      <w:rFonts w:asciiTheme="majorHAnsi" w:eastAsiaTheme="majorEastAsia" w:hAnsiTheme="majorHAnsi" w:cstheme="majorBidi"/>
      <w:i/>
      <w:iCs/>
      <w:spacing w:val="5"/>
      <w:sz w:val="20"/>
      <w:szCs w:val="20"/>
      <w:lang w:val="es" w:bidi="en-US"/>
    </w:rPr>
  </w:style>
  <w:style w:type="character" w:styleId="Hyperlink">
    <w:name w:val="Hyperlink"/>
    <w:basedOn w:val="DefaultParagraphFont"/>
    <w:uiPriority w:val="98"/>
    <w:rsid w:val="00B664D0"/>
    <w:rPr>
      <w:color w:val="0072BC" w:themeColor="hyperlink"/>
      <w:u w:val="single"/>
    </w:rPr>
  </w:style>
  <w:style w:type="character" w:styleId="IntenseEmphasis">
    <w:name w:val="Intense Emphasis"/>
    <w:uiPriority w:val="98"/>
    <w:qFormat/>
    <w:rsid w:val="00B664D0"/>
    <w:rPr>
      <w:b/>
      <w:bCs/>
    </w:rPr>
  </w:style>
  <w:style w:type="paragraph" w:styleId="IntenseQuote">
    <w:name w:val="Intense Quote"/>
    <w:basedOn w:val="Normal"/>
    <w:next w:val="Normal"/>
    <w:link w:val="IntenseQuoteChar"/>
    <w:uiPriority w:val="98"/>
    <w:qFormat/>
    <w:rsid w:val="00B664D0"/>
    <w:pPr>
      <w:pBdr>
        <w:bottom w:val="single" w:sz="4" w:space="1" w:color="auto"/>
      </w:pBdr>
      <w:spacing w:before="200" w:after="280"/>
      <w:ind w:left="1008" w:right="1152"/>
    </w:pPr>
    <w:rPr>
      <w:b/>
      <w:bCs/>
      <w:i/>
      <w:iCs/>
      <w:lang w:bidi="en-US" w:val="es"/>
    </w:rPr>
  </w:style>
  <w:style w:type="character" w:customStyle="1" w:styleId="IntenseQuoteChar">
    <w:name w:val="Intense Quote Char"/>
    <w:basedOn w:val="DefaultParagraphFont"/>
    <w:link w:val="IntenseQuote"/>
    <w:uiPriority w:val="98"/>
    <w:rsid w:val="00B664D0"/>
    <w:rPr>
      <w:b/>
      <w:bCs/>
      <w:i/>
      <w:iCs/>
      <w:sz w:val="24"/>
      <w:szCs w:val="24"/>
      <w:lang w:val="es" w:bidi="en-US"/>
    </w:rPr>
  </w:style>
  <w:style w:type="character" w:styleId="IntenseReference">
    <w:name w:val="Intense Reference"/>
    <w:uiPriority w:val="98"/>
    <w:qFormat/>
    <w:rsid w:val="00B664D0"/>
    <w:rPr>
      <w:smallCaps/>
      <w:spacing w:val="5"/>
      <w:u w:val="single"/>
    </w:rPr>
  </w:style>
  <w:style w:type="paragraph" w:styleId="ListParagraph">
    <w:name w:val="List Paragraph"/>
    <w:basedOn w:val="Normal"/>
    <w:uiPriority w:val="98"/>
    <w:qFormat/>
    <w:rsid w:val="00B664D0"/>
    <w:pPr>
      <w:ind w:left="720"/>
      <w:contextualSpacing/>
    </w:pPr>
  </w:style>
  <w:style w:type="table" w:customStyle="1" w:styleId="LtrTableAddress">
    <w:name w:val="Ltr_Table_Address"/>
    <w:aliases w:val="ECHR_Ltr_Table_Address"/>
    <w:basedOn w:val="TableNormal"/>
    <w:uiPriority w:val="99"/>
    <w:rsid w:val="00B664D0"/>
    <w:rPr>
      <w:sz w:val="24"/>
      <w:szCs w:val="24"/>
    </w:rPr>
    <w:tblPr>
      <w:tblInd w:w="5103" w:type="dxa"/>
    </w:tblPr>
  </w:style>
  <w:style w:type="paragraph" w:styleId="Quote0">
    <w:name w:val="Quote"/>
    <w:basedOn w:val="Normal"/>
    <w:next w:val="Normal"/>
    <w:link w:val="QuoteChar"/>
    <w:uiPriority w:val="98"/>
    <w:qFormat/>
    <w:rsid w:val="00B664D0"/>
    <w:pPr>
      <w:spacing w:before="200"/>
      <w:ind w:left="360" w:right="360"/>
    </w:pPr>
    <w:rPr>
      <w:i/>
      <w:iCs/>
      <w:lang w:bidi="en-US" w:val="es"/>
    </w:rPr>
  </w:style>
  <w:style w:type="character" w:customStyle="1" w:styleId="QuoteChar">
    <w:name w:val="Quote Char"/>
    <w:basedOn w:val="DefaultParagraphFont"/>
    <w:link w:val="Quote0"/>
    <w:uiPriority w:val="98"/>
    <w:rsid w:val="00B664D0"/>
    <w:rPr>
      <w:i/>
      <w:iCs/>
      <w:sz w:val="24"/>
      <w:szCs w:val="24"/>
      <w:lang w:val="es" w:bidi="en-US"/>
    </w:rPr>
  </w:style>
  <w:style w:type="character" w:styleId="SubtleReference">
    <w:name w:val="Subtle Reference"/>
    <w:uiPriority w:val="98"/>
    <w:qFormat/>
    <w:rsid w:val="00B664D0"/>
    <w:rPr>
      <w:smallCaps/>
    </w:rPr>
  </w:style>
  <w:style w:type="table" w:styleId="TableGrid">
    <w:name w:val="Table Grid"/>
    <w:basedOn w:val="TableNormal"/>
    <w:uiPriority w:val="59"/>
    <w:rsid w:val="00B664D0"/>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B664D0"/>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B664D0"/>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B664D0"/>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B664D0"/>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B664D0"/>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B664D0"/>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B664D0"/>
    <w:rPr>
      <w:rFonts w:eastAsiaTheme="minorEastAsia"/>
      <w:sz w:val="20"/>
      <w:szCs w:val="24"/>
      <w:lang w:val="es"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B664D0"/>
    <w:rPr>
      <w:rFonts w:eastAsiaTheme="minorEastAsia"/>
      <w:sz w:val="24"/>
      <w:szCs w:val="24"/>
      <w:lang w:val="es"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B664D0"/>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120" w:beforeLines="0" w:beforeAutospacing="0" w:after="12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B664D0"/>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B664D0"/>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B664D0"/>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0" w:leftChars="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B664D0"/>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qFormat/>
    <w:rsid w:val="00B664D0"/>
    <w:pPr>
      <w:spacing w:after="600"/>
    </w:pPr>
    <w:rPr>
      <w:rFonts w:asciiTheme="majorHAnsi" w:eastAsiaTheme="majorEastAsia" w:hAnsiTheme="majorHAnsi" w:cstheme="majorBidi"/>
      <w:i/>
      <w:iCs/>
      <w:spacing w:val="13"/>
      <w:lang w:bidi="en-US" w:val="es"/>
    </w:rPr>
  </w:style>
  <w:style w:type="character" w:customStyle="1" w:styleId="SubtitleChar">
    <w:name w:val="Subtitle Char"/>
    <w:basedOn w:val="DefaultParagraphFont"/>
    <w:link w:val="Subtitle"/>
    <w:uiPriority w:val="98"/>
    <w:rsid w:val="00B664D0"/>
    <w:rPr>
      <w:rFonts w:asciiTheme="majorHAnsi" w:eastAsiaTheme="majorEastAsia" w:hAnsiTheme="majorHAnsi" w:cstheme="majorBidi"/>
      <w:i/>
      <w:iCs/>
      <w:spacing w:val="13"/>
      <w:sz w:val="24"/>
      <w:szCs w:val="24"/>
      <w:lang w:val="es" w:bidi="en-US"/>
    </w:rPr>
  </w:style>
  <w:style w:type="numbering" w:styleId="111111">
    <w:name w:val="Outline List 2"/>
    <w:basedOn w:val="NoList"/>
    <w:uiPriority w:val="99"/>
    <w:semiHidden/>
    <w:unhideWhenUsed/>
    <w:rsid w:val="00B664D0"/>
    <w:pPr>
      <w:numPr>
        <w:numId w:val="7"/>
      </w:numPr>
    </w:pPr>
  </w:style>
  <w:style w:type="paragraph" w:customStyle="1" w:styleId="JuPara">
    <w:name w:val="Ju_Para"/>
    <w:aliases w:val="_Para"/>
    <w:basedOn w:val="NormalJustified"/>
    <w:link w:val="JuParaChar"/>
    <w:uiPriority w:val="4"/>
    <w:qFormat/>
    <w:rsid w:val="00B664D0"/>
    <w:pPr>
      <w:ind w:firstLine="284"/>
    </w:pPr>
  </w:style>
  <w:style w:type="numbering" w:styleId="1ai">
    <w:name w:val="Outline List 1"/>
    <w:basedOn w:val="NoList"/>
    <w:uiPriority w:val="99"/>
    <w:semiHidden/>
    <w:unhideWhenUsed/>
    <w:rsid w:val="00B664D0"/>
    <w:pPr>
      <w:numPr>
        <w:numId w:val="8"/>
      </w:numPr>
    </w:pPr>
  </w:style>
  <w:style w:type="table" w:customStyle="1" w:styleId="ECHRTableSimpleBox">
    <w:name w:val="ECHR_Table_Simple_Box"/>
    <w:basedOn w:val="TableNormal"/>
    <w:uiPriority w:val="99"/>
    <w:rsid w:val="00B664D0"/>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B664D0"/>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B664D0"/>
    <w:pPr>
      <w:numPr>
        <w:numId w:val="9"/>
      </w:numPr>
    </w:pPr>
  </w:style>
  <w:style w:type="table" w:customStyle="1" w:styleId="ECHRTableForInternalUse">
    <w:name w:val="ECHR_Table_For_Internal_Use"/>
    <w:basedOn w:val="TableNormal"/>
    <w:uiPriority w:val="99"/>
    <w:rsid w:val="00B664D0"/>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B664D0"/>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B664D0"/>
  </w:style>
  <w:style w:type="paragraph" w:styleId="BlockText">
    <w:name w:val="Block Text"/>
    <w:basedOn w:val="Normal"/>
    <w:uiPriority w:val="98"/>
    <w:semiHidden/>
    <w:rsid w:val="00B664D0"/>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B664D0"/>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B664D0"/>
    <w:pPr>
      <w:spacing w:after="120"/>
    </w:pPr>
  </w:style>
  <w:style w:type="character" w:customStyle="1" w:styleId="BodyTextChar">
    <w:name w:val="Body Text Char"/>
    <w:basedOn w:val="DefaultParagraphFont"/>
    <w:link w:val="BodyText"/>
    <w:uiPriority w:val="98"/>
    <w:semiHidden/>
    <w:rsid w:val="00B664D0"/>
    <w:rPr>
      <w:sz w:val="24"/>
      <w:szCs w:val="24"/>
      <w:lang w:val="es"/>
    </w:rPr>
  </w:style>
  <w:style w:type="table" w:customStyle="1" w:styleId="ECHRTableOddBanded">
    <w:name w:val="ECHR_Table_Odd_Banded"/>
    <w:basedOn w:val="TableNormal"/>
    <w:uiPriority w:val="99"/>
    <w:rsid w:val="00B664D0"/>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B664D0"/>
    <w:pPr>
      <w:spacing w:after="120" w:line="480" w:lineRule="auto"/>
    </w:pPr>
  </w:style>
  <w:style w:type="table" w:customStyle="1" w:styleId="ECHRHeaderTableReduced">
    <w:name w:val="ECHR_Header_Table_Reduced"/>
    <w:basedOn w:val="TableNormal"/>
    <w:uiPriority w:val="99"/>
    <w:rsid w:val="00B664D0"/>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B664D0"/>
    <w:pPr>
      <w:ind w:firstLine="284"/>
    </w:pPr>
    <w:rPr>
      <w:b/>
    </w:rPr>
  </w:style>
  <w:style w:type="character" w:styleId="PageNumber">
    <w:name w:val="page number"/>
    <w:uiPriority w:val="98"/>
    <w:semiHidden/>
    <w:rsid w:val="00B664D0"/>
    <w:rPr>
      <w:sz w:val="18"/>
    </w:rPr>
  </w:style>
  <w:style w:type="paragraph" w:styleId="ListBullet2">
    <w:name w:val="List Bullet 2"/>
    <w:basedOn w:val="Normal"/>
    <w:uiPriority w:val="98"/>
    <w:semiHidden/>
    <w:rsid w:val="00B664D0"/>
    <w:pPr>
      <w:numPr>
        <w:numId w:val="11"/>
      </w:numPr>
      <w:tabs>
        <w:tab w:val="clear" w:pos="643"/>
        <w:tab w:val="num" w:pos="1209"/>
      </w:tabs>
      <w:ind w:left="1209"/>
      <w:contextualSpacing/>
    </w:pPr>
  </w:style>
  <w:style w:type="character" w:customStyle="1" w:styleId="BodyText2Char">
    <w:name w:val="Body Text 2 Char"/>
    <w:basedOn w:val="DefaultParagraphFont"/>
    <w:link w:val="BodyText2"/>
    <w:uiPriority w:val="98"/>
    <w:semiHidden/>
    <w:rsid w:val="00B664D0"/>
    <w:rPr>
      <w:sz w:val="24"/>
      <w:szCs w:val="24"/>
      <w:lang w:val="es"/>
    </w:rPr>
  </w:style>
  <w:style w:type="paragraph" w:styleId="BodyText3">
    <w:name w:val="Body Text 3"/>
    <w:basedOn w:val="Normal"/>
    <w:link w:val="BodyText3Char"/>
    <w:uiPriority w:val="98"/>
    <w:semiHidden/>
    <w:rsid w:val="00B664D0"/>
    <w:pPr>
      <w:spacing w:after="120"/>
    </w:pPr>
    <w:rPr>
      <w:sz w:val="16"/>
      <w:szCs w:val="16"/>
    </w:rPr>
  </w:style>
  <w:style w:type="character" w:customStyle="1" w:styleId="BodyText3Char">
    <w:name w:val="Body Text 3 Char"/>
    <w:basedOn w:val="DefaultParagraphFont"/>
    <w:link w:val="BodyText3"/>
    <w:uiPriority w:val="98"/>
    <w:semiHidden/>
    <w:rsid w:val="00B664D0"/>
    <w:rPr>
      <w:sz w:val="16"/>
      <w:szCs w:val="16"/>
      <w:lang w:val="es"/>
    </w:rPr>
  </w:style>
  <w:style w:type="paragraph" w:styleId="BodyTextFirstIndent">
    <w:name w:val="Body Text First Indent"/>
    <w:basedOn w:val="BodyText"/>
    <w:link w:val="BodyTextFirstIndentChar"/>
    <w:uiPriority w:val="98"/>
    <w:semiHidden/>
    <w:rsid w:val="00B664D0"/>
    <w:pPr>
      <w:spacing w:after="0"/>
      <w:ind w:firstLine="360"/>
    </w:pPr>
  </w:style>
  <w:style w:type="character" w:customStyle="1" w:styleId="BodyTextFirstIndentChar">
    <w:name w:val="Body Text First Indent Char"/>
    <w:basedOn w:val="BodyTextChar"/>
    <w:link w:val="BodyTextFirstIndent"/>
    <w:uiPriority w:val="98"/>
    <w:semiHidden/>
    <w:rsid w:val="00B664D0"/>
    <w:rPr>
      <w:sz w:val="24"/>
      <w:szCs w:val="24"/>
      <w:lang w:val="es"/>
    </w:rPr>
  </w:style>
  <w:style w:type="paragraph" w:styleId="BodyTextIndent">
    <w:name w:val="Body Text Indent"/>
    <w:basedOn w:val="Normal"/>
    <w:link w:val="BodyTextIndentChar"/>
    <w:uiPriority w:val="98"/>
    <w:semiHidden/>
    <w:rsid w:val="00B664D0"/>
    <w:pPr>
      <w:spacing w:after="120"/>
      <w:ind w:left="283"/>
    </w:pPr>
  </w:style>
  <w:style w:type="character" w:customStyle="1" w:styleId="BodyTextIndentChar">
    <w:name w:val="Body Text Indent Char"/>
    <w:basedOn w:val="DefaultParagraphFont"/>
    <w:link w:val="BodyTextIndent"/>
    <w:uiPriority w:val="98"/>
    <w:semiHidden/>
    <w:rsid w:val="00B664D0"/>
    <w:rPr>
      <w:sz w:val="24"/>
      <w:szCs w:val="24"/>
      <w:lang w:val="es"/>
    </w:rPr>
  </w:style>
  <w:style w:type="paragraph" w:styleId="BodyTextFirstIndent2">
    <w:name w:val="Body Text First Indent 2"/>
    <w:basedOn w:val="BodyTextIndent"/>
    <w:link w:val="BodyTextFirstIndent2Char"/>
    <w:uiPriority w:val="98"/>
    <w:semiHidden/>
    <w:rsid w:val="00B664D0"/>
    <w:pPr>
      <w:spacing w:after="0"/>
      <w:ind w:left="360" w:firstLine="360"/>
    </w:pPr>
  </w:style>
  <w:style w:type="character" w:customStyle="1" w:styleId="BodyTextFirstIndent2Char">
    <w:name w:val="Body Text First Indent 2 Char"/>
    <w:basedOn w:val="BodyTextIndentChar"/>
    <w:link w:val="BodyTextFirstIndent2"/>
    <w:uiPriority w:val="98"/>
    <w:semiHidden/>
    <w:rsid w:val="00B664D0"/>
    <w:rPr>
      <w:sz w:val="24"/>
      <w:szCs w:val="24"/>
      <w:lang w:val="es"/>
    </w:rPr>
  </w:style>
  <w:style w:type="paragraph" w:styleId="BodyTextIndent2">
    <w:name w:val="Body Text Indent 2"/>
    <w:basedOn w:val="Normal"/>
    <w:link w:val="BodyTextIndent2Char"/>
    <w:uiPriority w:val="98"/>
    <w:semiHidden/>
    <w:rsid w:val="00B664D0"/>
    <w:pPr>
      <w:spacing w:after="120" w:line="480" w:lineRule="auto"/>
      <w:ind w:left="283"/>
    </w:pPr>
  </w:style>
  <w:style w:type="character" w:customStyle="1" w:styleId="BodyTextIndent2Char">
    <w:name w:val="Body Text Indent 2 Char"/>
    <w:basedOn w:val="DefaultParagraphFont"/>
    <w:link w:val="BodyTextIndent2"/>
    <w:uiPriority w:val="98"/>
    <w:semiHidden/>
    <w:rsid w:val="00B664D0"/>
    <w:rPr>
      <w:sz w:val="24"/>
      <w:szCs w:val="24"/>
      <w:lang w:val="es"/>
    </w:rPr>
  </w:style>
  <w:style w:type="paragraph" w:styleId="BodyTextIndent3">
    <w:name w:val="Body Text Indent 3"/>
    <w:basedOn w:val="Normal"/>
    <w:link w:val="BodyTextIndent3Char"/>
    <w:uiPriority w:val="98"/>
    <w:semiHidden/>
    <w:rsid w:val="00B664D0"/>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B664D0"/>
    <w:rPr>
      <w:sz w:val="16"/>
      <w:szCs w:val="16"/>
      <w:lang w:val="es"/>
    </w:rPr>
  </w:style>
  <w:style w:type="paragraph" w:styleId="Caption">
    <w:name w:val="caption"/>
    <w:basedOn w:val="Normal"/>
    <w:next w:val="Normal"/>
    <w:uiPriority w:val="98"/>
    <w:semiHidden/>
    <w:qFormat/>
    <w:rsid w:val="00B664D0"/>
    <w:pPr>
      <w:spacing w:after="200"/>
    </w:pPr>
    <w:rPr>
      <w:b/>
      <w:bCs/>
      <w:color w:val="0072BC" w:themeColor="accent1"/>
      <w:sz w:val="18"/>
      <w:szCs w:val="18"/>
    </w:rPr>
  </w:style>
  <w:style w:type="paragraph" w:styleId="Closing">
    <w:name w:val="Closing"/>
    <w:basedOn w:val="Normal"/>
    <w:link w:val="ClosingChar"/>
    <w:uiPriority w:val="98"/>
    <w:semiHidden/>
    <w:rsid w:val="00B664D0"/>
    <w:pPr>
      <w:ind w:left="4252"/>
    </w:pPr>
  </w:style>
  <w:style w:type="character" w:customStyle="1" w:styleId="ClosingChar">
    <w:name w:val="Closing Char"/>
    <w:basedOn w:val="DefaultParagraphFont"/>
    <w:link w:val="Closing"/>
    <w:uiPriority w:val="98"/>
    <w:semiHidden/>
    <w:rsid w:val="00B664D0"/>
    <w:rPr>
      <w:sz w:val="24"/>
      <w:szCs w:val="24"/>
      <w:lang w:val="es"/>
    </w:rPr>
  </w:style>
  <w:style w:type="table" w:styleId="ColorfulGrid">
    <w:name w:val="Colorful Grid"/>
    <w:basedOn w:val="TableNormal"/>
    <w:uiPriority w:val="73"/>
    <w:semiHidden/>
    <w:rsid w:val="00B664D0"/>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B664D0"/>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B664D0"/>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B664D0"/>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B664D0"/>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B664D0"/>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B664D0"/>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B664D0"/>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B664D0"/>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B664D0"/>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B664D0"/>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B664D0"/>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B664D0"/>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B664D0"/>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B664D0"/>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B664D0"/>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B664D0"/>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B664D0"/>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B664D0"/>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B664D0"/>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B664D0"/>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B664D0"/>
    <w:rPr>
      <w:sz w:val="16"/>
      <w:szCs w:val="16"/>
    </w:rPr>
  </w:style>
  <w:style w:type="paragraph" w:styleId="CommentText">
    <w:name w:val="annotation text"/>
    <w:basedOn w:val="Normal"/>
    <w:link w:val="CommentTextChar"/>
    <w:uiPriority w:val="98"/>
    <w:semiHidden/>
    <w:rsid w:val="00B664D0"/>
    <w:rPr>
      <w:sz w:val="20"/>
      <w:szCs w:val="20"/>
    </w:rPr>
  </w:style>
  <w:style w:type="character" w:customStyle="1" w:styleId="CommentTextChar">
    <w:name w:val="Comment Text Char"/>
    <w:basedOn w:val="DefaultParagraphFont"/>
    <w:link w:val="CommentText"/>
    <w:uiPriority w:val="98"/>
    <w:semiHidden/>
    <w:rsid w:val="00B664D0"/>
    <w:rPr>
      <w:sz w:val="20"/>
      <w:szCs w:val="20"/>
      <w:lang w:val="es"/>
    </w:rPr>
  </w:style>
  <w:style w:type="paragraph" w:styleId="CommentSubject">
    <w:name w:val="annotation subject"/>
    <w:basedOn w:val="CommentText"/>
    <w:next w:val="CommentText"/>
    <w:link w:val="CommentSubjectChar"/>
    <w:uiPriority w:val="98"/>
    <w:semiHidden/>
    <w:rsid w:val="00B664D0"/>
    <w:rPr>
      <w:b/>
      <w:bCs/>
    </w:rPr>
  </w:style>
  <w:style w:type="character" w:customStyle="1" w:styleId="CommentSubjectChar">
    <w:name w:val="Comment Subject Char"/>
    <w:basedOn w:val="CommentTextChar"/>
    <w:link w:val="CommentSubject"/>
    <w:uiPriority w:val="98"/>
    <w:semiHidden/>
    <w:rsid w:val="00B664D0"/>
    <w:rPr>
      <w:b/>
      <w:bCs/>
      <w:sz w:val="20"/>
      <w:szCs w:val="20"/>
      <w:lang w:val="es"/>
    </w:rPr>
  </w:style>
  <w:style w:type="table" w:styleId="DarkList">
    <w:name w:val="Dark List"/>
    <w:basedOn w:val="TableNormal"/>
    <w:uiPriority w:val="70"/>
    <w:semiHidden/>
    <w:rsid w:val="00B664D0"/>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B664D0"/>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B664D0"/>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B664D0"/>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B664D0"/>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B664D0"/>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B664D0"/>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B664D0"/>
  </w:style>
  <w:style w:type="character" w:customStyle="1" w:styleId="DateChar">
    <w:name w:val="Date Char"/>
    <w:basedOn w:val="DefaultParagraphFont"/>
    <w:link w:val="Date"/>
    <w:uiPriority w:val="98"/>
    <w:semiHidden/>
    <w:rsid w:val="00B664D0"/>
    <w:rPr>
      <w:sz w:val="24"/>
      <w:szCs w:val="24"/>
      <w:lang w:val="es"/>
    </w:rPr>
  </w:style>
  <w:style w:type="paragraph" w:styleId="DocumentMap">
    <w:name w:val="Document Map"/>
    <w:basedOn w:val="Normal"/>
    <w:link w:val="DocumentMapChar"/>
    <w:uiPriority w:val="98"/>
    <w:semiHidden/>
    <w:rsid w:val="00B664D0"/>
    <w:rPr>
      <w:rFonts w:ascii="Tahoma" w:hAnsi="Tahoma" w:cs="Tahoma"/>
      <w:sz w:val="16"/>
      <w:szCs w:val="16"/>
    </w:rPr>
  </w:style>
  <w:style w:type="character" w:customStyle="1" w:styleId="DocumentMapChar">
    <w:name w:val="Document Map Char"/>
    <w:basedOn w:val="DefaultParagraphFont"/>
    <w:link w:val="DocumentMap"/>
    <w:uiPriority w:val="98"/>
    <w:semiHidden/>
    <w:rsid w:val="00B664D0"/>
    <w:rPr>
      <w:rFonts w:ascii="Tahoma" w:hAnsi="Tahoma" w:cs="Tahoma"/>
      <w:sz w:val="16"/>
      <w:szCs w:val="16"/>
      <w:lang w:val="es"/>
    </w:rPr>
  </w:style>
  <w:style w:type="paragraph" w:styleId="E-mailSignature">
    <w:name w:val="E-mail Signature"/>
    <w:basedOn w:val="Normal"/>
    <w:link w:val="E-mailSignatureChar"/>
    <w:uiPriority w:val="98"/>
    <w:semiHidden/>
    <w:rsid w:val="00B664D0"/>
  </w:style>
  <w:style w:type="character" w:customStyle="1" w:styleId="E-mailSignatureChar">
    <w:name w:val="E-mail Signature Char"/>
    <w:basedOn w:val="DefaultParagraphFont"/>
    <w:link w:val="E-mailSignature"/>
    <w:uiPriority w:val="98"/>
    <w:semiHidden/>
    <w:rsid w:val="00B664D0"/>
    <w:rPr>
      <w:sz w:val="24"/>
      <w:szCs w:val="24"/>
      <w:lang w:val="es"/>
    </w:rPr>
  </w:style>
  <w:style w:type="character" w:styleId="EndnoteReference">
    <w:name w:val="endnote reference"/>
    <w:basedOn w:val="DefaultParagraphFont"/>
    <w:uiPriority w:val="98"/>
    <w:semiHidden/>
    <w:rsid w:val="00B664D0"/>
    <w:rPr>
      <w:vertAlign w:val="superscript"/>
    </w:rPr>
  </w:style>
  <w:style w:type="paragraph" w:styleId="EndnoteText">
    <w:name w:val="endnote text"/>
    <w:basedOn w:val="Normal"/>
    <w:link w:val="EndnoteTextChar"/>
    <w:uiPriority w:val="98"/>
    <w:semiHidden/>
    <w:rsid w:val="00B664D0"/>
    <w:rPr>
      <w:sz w:val="20"/>
      <w:szCs w:val="20"/>
    </w:rPr>
  </w:style>
  <w:style w:type="character" w:customStyle="1" w:styleId="EndnoteTextChar">
    <w:name w:val="Endnote Text Char"/>
    <w:basedOn w:val="DefaultParagraphFont"/>
    <w:link w:val="EndnoteText"/>
    <w:uiPriority w:val="98"/>
    <w:semiHidden/>
    <w:rsid w:val="00B664D0"/>
    <w:rPr>
      <w:sz w:val="20"/>
      <w:szCs w:val="20"/>
      <w:lang w:val="es"/>
    </w:rPr>
  </w:style>
  <w:style w:type="paragraph" w:styleId="EnvelopeAddress">
    <w:name w:val="envelope address"/>
    <w:basedOn w:val="Normal"/>
    <w:uiPriority w:val="98"/>
    <w:semiHidden/>
    <w:rsid w:val="00B664D0"/>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B664D0"/>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B664D0"/>
    <w:rPr>
      <w:color w:val="7030A0" w:themeColor="followedHyperlink"/>
      <w:u w:val="single"/>
    </w:rPr>
  </w:style>
  <w:style w:type="character" w:styleId="HTMLAcronym">
    <w:name w:val="HTML Acronym"/>
    <w:basedOn w:val="DefaultParagraphFont"/>
    <w:uiPriority w:val="98"/>
    <w:semiHidden/>
    <w:rsid w:val="00B664D0"/>
  </w:style>
  <w:style w:type="paragraph" w:styleId="HTMLAddress">
    <w:name w:val="HTML Address"/>
    <w:basedOn w:val="Normal"/>
    <w:link w:val="HTMLAddressChar"/>
    <w:uiPriority w:val="98"/>
    <w:semiHidden/>
    <w:rsid w:val="00B664D0"/>
    <w:rPr>
      <w:i/>
      <w:iCs/>
    </w:rPr>
  </w:style>
  <w:style w:type="character" w:customStyle="1" w:styleId="HTMLAddressChar">
    <w:name w:val="HTML Address Char"/>
    <w:basedOn w:val="DefaultParagraphFont"/>
    <w:link w:val="HTMLAddress"/>
    <w:uiPriority w:val="98"/>
    <w:semiHidden/>
    <w:rsid w:val="00B664D0"/>
    <w:rPr>
      <w:i/>
      <w:iCs/>
      <w:sz w:val="24"/>
      <w:szCs w:val="24"/>
      <w:lang w:val="es"/>
    </w:rPr>
  </w:style>
  <w:style w:type="character" w:styleId="HTMLCite">
    <w:name w:val="HTML Cite"/>
    <w:basedOn w:val="DefaultParagraphFont"/>
    <w:uiPriority w:val="98"/>
    <w:semiHidden/>
    <w:rsid w:val="00B664D0"/>
    <w:rPr>
      <w:i/>
      <w:iCs/>
    </w:rPr>
  </w:style>
  <w:style w:type="character" w:styleId="HTMLCode">
    <w:name w:val="HTML Code"/>
    <w:basedOn w:val="DefaultParagraphFont"/>
    <w:uiPriority w:val="98"/>
    <w:semiHidden/>
    <w:rsid w:val="00B664D0"/>
    <w:rPr>
      <w:rFonts w:ascii="Consolas" w:hAnsi="Consolas" w:cs="Consolas"/>
      <w:sz w:val="20"/>
      <w:szCs w:val="20"/>
    </w:rPr>
  </w:style>
  <w:style w:type="character" w:styleId="HTMLDefinition">
    <w:name w:val="HTML Definition"/>
    <w:basedOn w:val="DefaultParagraphFont"/>
    <w:uiPriority w:val="98"/>
    <w:semiHidden/>
    <w:rsid w:val="00B664D0"/>
    <w:rPr>
      <w:i/>
      <w:iCs/>
    </w:rPr>
  </w:style>
  <w:style w:type="character" w:styleId="HTMLKeyboard">
    <w:name w:val="HTML Keyboard"/>
    <w:basedOn w:val="DefaultParagraphFont"/>
    <w:uiPriority w:val="98"/>
    <w:semiHidden/>
    <w:rsid w:val="00B664D0"/>
    <w:rPr>
      <w:rFonts w:ascii="Consolas" w:hAnsi="Consolas" w:cs="Consolas"/>
      <w:sz w:val="20"/>
      <w:szCs w:val="20"/>
    </w:rPr>
  </w:style>
  <w:style w:type="paragraph" w:styleId="HTMLPreformatted">
    <w:name w:val="HTML Preformatted"/>
    <w:basedOn w:val="Normal"/>
    <w:link w:val="HTMLPreformattedChar"/>
    <w:uiPriority w:val="98"/>
    <w:semiHidden/>
    <w:rsid w:val="00B664D0"/>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B664D0"/>
    <w:rPr>
      <w:rFonts w:ascii="Consolas" w:hAnsi="Consolas" w:cs="Consolas"/>
      <w:sz w:val="20"/>
      <w:szCs w:val="20"/>
      <w:lang w:val="es"/>
    </w:rPr>
  </w:style>
  <w:style w:type="character" w:styleId="HTMLSample">
    <w:name w:val="HTML Sample"/>
    <w:basedOn w:val="DefaultParagraphFont"/>
    <w:uiPriority w:val="98"/>
    <w:semiHidden/>
    <w:rsid w:val="00B664D0"/>
    <w:rPr>
      <w:rFonts w:ascii="Consolas" w:hAnsi="Consolas" w:cs="Consolas"/>
      <w:sz w:val="24"/>
      <w:szCs w:val="24"/>
    </w:rPr>
  </w:style>
  <w:style w:type="character" w:styleId="HTMLTypewriter">
    <w:name w:val="HTML Typewriter"/>
    <w:basedOn w:val="DefaultParagraphFont"/>
    <w:uiPriority w:val="98"/>
    <w:semiHidden/>
    <w:rsid w:val="00B664D0"/>
    <w:rPr>
      <w:rFonts w:ascii="Consolas" w:hAnsi="Consolas" w:cs="Consolas"/>
      <w:sz w:val="20"/>
      <w:szCs w:val="20"/>
    </w:rPr>
  </w:style>
  <w:style w:type="character" w:styleId="HTMLVariable">
    <w:name w:val="HTML Variable"/>
    <w:basedOn w:val="DefaultParagraphFont"/>
    <w:uiPriority w:val="98"/>
    <w:semiHidden/>
    <w:rsid w:val="00B664D0"/>
    <w:rPr>
      <w:i/>
      <w:iCs/>
    </w:rPr>
  </w:style>
  <w:style w:type="paragraph" w:styleId="Index1">
    <w:name w:val="index 1"/>
    <w:basedOn w:val="Normal"/>
    <w:next w:val="Normal"/>
    <w:autoRedefine/>
    <w:uiPriority w:val="98"/>
    <w:semiHidden/>
    <w:rsid w:val="00B664D0"/>
    <w:pPr>
      <w:ind w:left="240" w:hanging="240"/>
    </w:pPr>
  </w:style>
  <w:style w:type="paragraph" w:styleId="Index2">
    <w:name w:val="index 2"/>
    <w:basedOn w:val="Normal"/>
    <w:next w:val="Normal"/>
    <w:autoRedefine/>
    <w:uiPriority w:val="98"/>
    <w:semiHidden/>
    <w:rsid w:val="00B664D0"/>
    <w:pPr>
      <w:ind w:left="480" w:hanging="240"/>
    </w:pPr>
  </w:style>
  <w:style w:type="paragraph" w:styleId="Index3">
    <w:name w:val="index 3"/>
    <w:basedOn w:val="Normal"/>
    <w:next w:val="Normal"/>
    <w:autoRedefine/>
    <w:uiPriority w:val="98"/>
    <w:semiHidden/>
    <w:rsid w:val="00B664D0"/>
    <w:pPr>
      <w:ind w:left="720" w:hanging="240"/>
    </w:pPr>
  </w:style>
  <w:style w:type="paragraph" w:styleId="Index4">
    <w:name w:val="index 4"/>
    <w:basedOn w:val="Normal"/>
    <w:next w:val="Normal"/>
    <w:autoRedefine/>
    <w:uiPriority w:val="98"/>
    <w:semiHidden/>
    <w:rsid w:val="00B664D0"/>
    <w:pPr>
      <w:ind w:left="960" w:hanging="240"/>
    </w:pPr>
  </w:style>
  <w:style w:type="paragraph" w:styleId="Index5">
    <w:name w:val="index 5"/>
    <w:basedOn w:val="Normal"/>
    <w:next w:val="Normal"/>
    <w:autoRedefine/>
    <w:uiPriority w:val="98"/>
    <w:semiHidden/>
    <w:rsid w:val="00B664D0"/>
    <w:pPr>
      <w:ind w:left="1200" w:hanging="240"/>
    </w:pPr>
  </w:style>
  <w:style w:type="paragraph" w:styleId="Index6">
    <w:name w:val="index 6"/>
    <w:basedOn w:val="Normal"/>
    <w:next w:val="Normal"/>
    <w:autoRedefine/>
    <w:uiPriority w:val="98"/>
    <w:semiHidden/>
    <w:rsid w:val="00B664D0"/>
    <w:pPr>
      <w:ind w:left="1440" w:hanging="240"/>
    </w:pPr>
  </w:style>
  <w:style w:type="paragraph" w:styleId="Index7">
    <w:name w:val="index 7"/>
    <w:basedOn w:val="Normal"/>
    <w:next w:val="Normal"/>
    <w:autoRedefine/>
    <w:uiPriority w:val="98"/>
    <w:semiHidden/>
    <w:rsid w:val="00B664D0"/>
    <w:pPr>
      <w:ind w:left="1680" w:hanging="240"/>
    </w:pPr>
  </w:style>
  <w:style w:type="paragraph" w:styleId="Index8">
    <w:name w:val="index 8"/>
    <w:basedOn w:val="Normal"/>
    <w:next w:val="Normal"/>
    <w:autoRedefine/>
    <w:uiPriority w:val="98"/>
    <w:semiHidden/>
    <w:rsid w:val="00B664D0"/>
    <w:pPr>
      <w:ind w:left="1920" w:hanging="240"/>
    </w:pPr>
  </w:style>
  <w:style w:type="paragraph" w:styleId="Index9">
    <w:name w:val="index 9"/>
    <w:basedOn w:val="Normal"/>
    <w:next w:val="Normal"/>
    <w:autoRedefine/>
    <w:uiPriority w:val="98"/>
    <w:semiHidden/>
    <w:rsid w:val="00B664D0"/>
    <w:pPr>
      <w:ind w:left="2160" w:hanging="240"/>
    </w:pPr>
  </w:style>
  <w:style w:type="paragraph" w:styleId="IndexHeading">
    <w:name w:val="index heading"/>
    <w:basedOn w:val="Normal"/>
    <w:next w:val="Index1"/>
    <w:uiPriority w:val="98"/>
    <w:semiHidden/>
    <w:rsid w:val="00B664D0"/>
    <w:rPr>
      <w:rFonts w:asciiTheme="majorHAnsi" w:eastAsiaTheme="majorEastAsia" w:hAnsiTheme="majorHAnsi" w:cstheme="majorBidi"/>
      <w:b/>
      <w:bCs/>
    </w:rPr>
  </w:style>
  <w:style w:type="table" w:styleId="LightGrid">
    <w:name w:val="Light Grid"/>
    <w:basedOn w:val="TableNormal"/>
    <w:uiPriority w:val="62"/>
    <w:semiHidden/>
    <w:rsid w:val="00B664D0"/>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B664D0"/>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B664D0"/>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B664D0"/>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B664D0"/>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B664D0"/>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B664D0"/>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B664D0"/>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B664D0"/>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B664D0"/>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B664D0"/>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B664D0"/>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B664D0"/>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B664D0"/>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rsid w:val="00B664D0"/>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B664D0"/>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B664D0"/>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B664D0"/>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B664D0"/>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B664D0"/>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B664D0"/>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B664D0"/>
  </w:style>
  <w:style w:type="paragraph" w:styleId="List">
    <w:name w:val="List"/>
    <w:basedOn w:val="Normal"/>
    <w:uiPriority w:val="98"/>
    <w:semiHidden/>
    <w:rsid w:val="00B664D0"/>
    <w:pPr>
      <w:ind w:left="283" w:hanging="283"/>
      <w:contextualSpacing/>
    </w:pPr>
  </w:style>
  <w:style w:type="paragraph" w:styleId="List20">
    <w:name w:val="List 2"/>
    <w:basedOn w:val="Normal"/>
    <w:uiPriority w:val="98"/>
    <w:semiHidden/>
    <w:rsid w:val="00B664D0"/>
    <w:pPr>
      <w:ind w:left="566" w:hanging="283"/>
      <w:contextualSpacing/>
    </w:pPr>
  </w:style>
  <w:style w:type="paragraph" w:styleId="List30">
    <w:name w:val="List 3"/>
    <w:basedOn w:val="Normal"/>
    <w:uiPriority w:val="98"/>
    <w:semiHidden/>
    <w:rsid w:val="00B664D0"/>
    <w:pPr>
      <w:ind w:left="849" w:hanging="283"/>
      <w:contextualSpacing/>
    </w:pPr>
  </w:style>
  <w:style w:type="paragraph" w:styleId="List4">
    <w:name w:val="List 4"/>
    <w:basedOn w:val="Normal"/>
    <w:uiPriority w:val="98"/>
    <w:semiHidden/>
    <w:rsid w:val="00B664D0"/>
    <w:pPr>
      <w:ind w:left="1132" w:hanging="283"/>
      <w:contextualSpacing/>
    </w:pPr>
  </w:style>
  <w:style w:type="paragraph" w:styleId="List5">
    <w:name w:val="List 5"/>
    <w:basedOn w:val="Normal"/>
    <w:uiPriority w:val="98"/>
    <w:semiHidden/>
    <w:rsid w:val="00B664D0"/>
    <w:pPr>
      <w:ind w:left="1415" w:hanging="283"/>
      <w:contextualSpacing/>
    </w:pPr>
  </w:style>
  <w:style w:type="paragraph" w:styleId="ListBullet">
    <w:name w:val="List Bullet"/>
    <w:basedOn w:val="Normal"/>
    <w:uiPriority w:val="98"/>
    <w:semiHidden/>
    <w:rsid w:val="00B664D0"/>
    <w:pPr>
      <w:numPr>
        <w:numId w:val="10"/>
      </w:numPr>
    </w:pPr>
  </w:style>
  <w:style w:type="paragraph" w:styleId="ListBullet3">
    <w:name w:val="List Bullet 3"/>
    <w:basedOn w:val="Normal"/>
    <w:uiPriority w:val="98"/>
    <w:semiHidden/>
    <w:rsid w:val="00B664D0"/>
    <w:pPr>
      <w:numPr>
        <w:numId w:val="12"/>
      </w:numPr>
      <w:tabs>
        <w:tab w:val="clear" w:pos="1080"/>
        <w:tab w:val="num" w:pos="1492"/>
      </w:tabs>
      <w:ind w:left="1492"/>
      <w:contextualSpacing/>
    </w:pPr>
  </w:style>
  <w:style w:type="paragraph" w:styleId="ListBullet4">
    <w:name w:val="List Bullet 4"/>
    <w:basedOn w:val="Normal"/>
    <w:uiPriority w:val="98"/>
    <w:semiHidden/>
    <w:rsid w:val="00B664D0"/>
    <w:pPr>
      <w:numPr>
        <w:numId w:val="13"/>
      </w:numPr>
      <w:tabs>
        <w:tab w:val="num" w:pos="360"/>
        <w:tab w:val="clear" w:pos="1209"/>
      </w:tabs>
      <w:ind w:left="360"/>
      <w:contextualSpacing/>
    </w:pPr>
  </w:style>
  <w:style w:type="paragraph" w:styleId="ListBullet5">
    <w:name w:val="List Bullet 5"/>
    <w:basedOn w:val="Normal"/>
    <w:uiPriority w:val="98"/>
    <w:semiHidden/>
    <w:rsid w:val="00B664D0"/>
    <w:pPr>
      <w:numPr>
        <w:numId w:val="14"/>
      </w:numPr>
      <w:tabs>
        <w:tab w:val="num" w:pos="643"/>
        <w:tab w:val="clear" w:pos="1492"/>
      </w:tabs>
      <w:ind w:left="643"/>
      <w:contextualSpacing/>
    </w:pPr>
  </w:style>
  <w:style w:type="paragraph" w:styleId="ListContinue">
    <w:name w:val="List Continue"/>
    <w:basedOn w:val="Normal"/>
    <w:uiPriority w:val="98"/>
    <w:semiHidden/>
    <w:rsid w:val="00B664D0"/>
    <w:pPr>
      <w:spacing w:after="120"/>
      <w:ind w:left="283"/>
      <w:contextualSpacing/>
    </w:pPr>
  </w:style>
  <w:style w:type="paragraph" w:styleId="ListContinue2">
    <w:name w:val="List Continue 2"/>
    <w:basedOn w:val="Normal"/>
    <w:uiPriority w:val="98"/>
    <w:semiHidden/>
    <w:rsid w:val="00B664D0"/>
    <w:pPr>
      <w:spacing w:after="120"/>
      <w:ind w:left="566"/>
      <w:contextualSpacing/>
    </w:pPr>
  </w:style>
  <w:style w:type="paragraph" w:styleId="ListContinue3">
    <w:name w:val="List Continue 3"/>
    <w:basedOn w:val="Normal"/>
    <w:uiPriority w:val="98"/>
    <w:semiHidden/>
    <w:rsid w:val="00B664D0"/>
    <w:pPr>
      <w:spacing w:after="120"/>
      <w:ind w:left="849"/>
      <w:contextualSpacing/>
    </w:pPr>
  </w:style>
  <w:style w:type="paragraph" w:styleId="ListContinue4">
    <w:name w:val="List Continue 4"/>
    <w:basedOn w:val="Normal"/>
    <w:uiPriority w:val="98"/>
    <w:semiHidden/>
    <w:rsid w:val="00B664D0"/>
    <w:pPr>
      <w:spacing w:after="120"/>
      <w:ind w:left="1132"/>
      <w:contextualSpacing/>
    </w:pPr>
  </w:style>
  <w:style w:type="paragraph" w:styleId="ListContinue5">
    <w:name w:val="List Continue 5"/>
    <w:basedOn w:val="Normal"/>
    <w:uiPriority w:val="98"/>
    <w:semiHidden/>
    <w:rsid w:val="00B664D0"/>
    <w:pPr>
      <w:spacing w:after="120"/>
      <w:ind w:left="1415"/>
      <w:contextualSpacing/>
    </w:pPr>
  </w:style>
  <w:style w:type="paragraph" w:styleId="ListNumber">
    <w:name w:val="List Number"/>
    <w:basedOn w:val="Normal"/>
    <w:uiPriority w:val="98"/>
    <w:semiHidden/>
    <w:rsid w:val="00B664D0"/>
    <w:pPr>
      <w:numPr>
        <w:numId w:val="15"/>
      </w:numPr>
      <w:tabs>
        <w:tab w:val="clear" w:pos="360"/>
        <w:tab w:val="num" w:pos="926"/>
      </w:tabs>
      <w:ind w:left="926"/>
      <w:contextualSpacing/>
    </w:pPr>
  </w:style>
  <w:style w:type="paragraph" w:styleId="ListNumber2">
    <w:name w:val="List Number 2"/>
    <w:basedOn w:val="Normal"/>
    <w:uiPriority w:val="98"/>
    <w:semiHidden/>
    <w:rsid w:val="00B664D0"/>
    <w:pPr>
      <w:numPr>
        <w:numId w:val="16"/>
      </w:numPr>
      <w:tabs>
        <w:tab w:val="clear" w:pos="643"/>
        <w:tab w:val="num" w:pos="1209"/>
      </w:tabs>
      <w:ind w:left="1209"/>
      <w:contextualSpacing/>
    </w:pPr>
  </w:style>
  <w:style w:type="paragraph" w:styleId="ListNumber3">
    <w:name w:val="List Number 3"/>
    <w:basedOn w:val="Normal"/>
    <w:uiPriority w:val="98"/>
    <w:semiHidden/>
    <w:rsid w:val="00B664D0"/>
    <w:pPr>
      <w:numPr>
        <w:numId w:val="17"/>
      </w:numPr>
      <w:tabs>
        <w:tab w:val="clear" w:pos="926"/>
        <w:tab w:val="num" w:pos="1492"/>
      </w:tabs>
      <w:ind w:left="1492"/>
      <w:contextualSpacing/>
    </w:pPr>
  </w:style>
  <w:style w:type="paragraph" w:styleId="ListNumber4">
    <w:name w:val="List Number 4"/>
    <w:basedOn w:val="Normal"/>
    <w:uiPriority w:val="98"/>
    <w:semiHidden/>
    <w:rsid w:val="00B664D0"/>
    <w:pPr>
      <w:numPr>
        <w:numId w:val="18"/>
      </w:numPr>
      <w:tabs>
        <w:tab w:val="num" w:pos="360"/>
        <w:tab w:val="clear" w:pos="1209"/>
      </w:tabs>
      <w:ind w:left="0" w:firstLine="0"/>
      <w:contextualSpacing/>
    </w:pPr>
  </w:style>
  <w:style w:type="paragraph" w:styleId="ListNumber5">
    <w:name w:val="List Number 5"/>
    <w:basedOn w:val="Normal"/>
    <w:uiPriority w:val="98"/>
    <w:semiHidden/>
    <w:rsid w:val="00B664D0"/>
    <w:pPr>
      <w:numPr>
        <w:numId w:val="19"/>
      </w:numPr>
      <w:tabs>
        <w:tab w:val="num" w:pos="360"/>
        <w:tab w:val="clear" w:pos="1492"/>
      </w:tabs>
      <w:ind w:left="0" w:firstLine="0"/>
      <w:contextualSpacing/>
    </w:pPr>
  </w:style>
  <w:style w:type="paragraph" w:styleId="Macro">
    <w:name w:val="macro"/>
    <w:link w:val="MacroTextChar"/>
    <w:uiPriority w:val="98"/>
    <w:semiHidden/>
    <w:rsid w:val="00B664D0"/>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Theme="minorEastAsia" w:cs="Consolas"/>
      <w:sz w:val="20"/>
      <w:szCs w:val="20"/>
    </w:rPr>
  </w:style>
  <w:style w:type="character" w:customStyle="1" w:styleId="MacroTextChar">
    <w:name w:val="Macro Text Char"/>
    <w:basedOn w:val="DefaultParagraphFont"/>
    <w:link w:val="Macro"/>
    <w:uiPriority w:val="98"/>
    <w:semiHidden/>
    <w:rsid w:val="00B664D0"/>
    <w:rPr>
      <w:rFonts w:ascii="Consolas" w:hAnsi="Consolas" w:eastAsiaTheme="minorEastAsia" w:cs="Consolas"/>
      <w:sz w:val="20"/>
      <w:szCs w:val="20"/>
    </w:rPr>
  </w:style>
  <w:style w:type="table" w:styleId="MediumGrid1">
    <w:name w:val="Medium Grid 1"/>
    <w:basedOn w:val="TableNormal"/>
    <w:uiPriority w:val="67"/>
    <w:semiHidden/>
    <w:rsid w:val="00B664D0"/>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B664D0"/>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B664D0"/>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B664D0"/>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B664D0"/>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B664D0"/>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B664D0"/>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B664D0"/>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B664D0"/>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B664D0"/>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B664D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B664D0"/>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B664D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B664D0"/>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B664D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B664D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B664D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B664D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B664D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B664D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B664D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B664D0"/>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B664D0"/>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B664D0"/>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B664D0"/>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B664D0"/>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B664D0"/>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B664D0"/>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B664D0"/>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64D0"/>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64D0"/>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64D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64D0"/>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64D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64D0"/>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B664D0"/>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64D0"/>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64D0"/>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64D0"/>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64D0"/>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64D0"/>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64D0"/>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64D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64D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64D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64D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64D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64D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64D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B664D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B664D0"/>
    <w:rPr>
      <w:rFonts w:asciiTheme="majorHAnsi" w:eastAsiaTheme="majorEastAsia" w:hAnsiTheme="majorHAnsi" w:cstheme="majorBidi"/>
      <w:sz w:val="24"/>
      <w:szCs w:val="24"/>
      <w:shd w:val="pct20" w:color="auto" w:fill="auto"/>
      <w:lang w:val="es"/>
    </w:rPr>
  </w:style>
  <w:style w:type="paragraph" w:styleId="NormalWeb">
    <w:name w:val="Normal (Web)"/>
    <w:basedOn w:val="Normal"/>
    <w:uiPriority w:val="98"/>
    <w:semiHidden/>
    <w:rsid w:val="00B664D0"/>
    <w:rPr>
      <w:rFonts w:ascii="Times New Roman" w:hAnsi="Times New Roman" w:cs="Times New Roman"/>
    </w:rPr>
  </w:style>
  <w:style w:type="paragraph" w:styleId="NormalIndent">
    <w:name w:val="Normal Indent"/>
    <w:basedOn w:val="Normal"/>
    <w:uiPriority w:val="98"/>
    <w:semiHidden/>
    <w:rsid w:val="00B664D0"/>
    <w:pPr>
      <w:ind w:left="720"/>
    </w:pPr>
  </w:style>
  <w:style w:type="paragraph" w:styleId="NoteHeading">
    <w:name w:val="Note Heading"/>
    <w:basedOn w:val="Normal"/>
    <w:next w:val="Normal"/>
    <w:link w:val="NoteHeadingChar"/>
    <w:uiPriority w:val="98"/>
    <w:semiHidden/>
    <w:rsid w:val="00B664D0"/>
  </w:style>
  <w:style w:type="character" w:customStyle="1" w:styleId="NoteHeadingChar">
    <w:name w:val="Note Heading Char"/>
    <w:basedOn w:val="DefaultParagraphFont"/>
    <w:link w:val="NoteHeading"/>
    <w:uiPriority w:val="98"/>
    <w:semiHidden/>
    <w:rsid w:val="00B664D0"/>
    <w:rPr>
      <w:sz w:val="24"/>
      <w:szCs w:val="24"/>
      <w:lang w:val="es"/>
    </w:rPr>
  </w:style>
  <w:style w:type="character" w:styleId="PlaceholderText">
    <w:name w:val="Placeholder Text"/>
    <w:basedOn w:val="DefaultParagraphFont"/>
    <w:uiPriority w:val="98"/>
    <w:semiHidden/>
    <w:rsid w:val="00B664D0"/>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B664D0"/>
    <w:rPr>
      <w:rFonts w:ascii="Consolas" w:hAnsi="Consolas" w:cs="Consolas"/>
      <w:sz w:val="21"/>
      <w:szCs w:val="21"/>
    </w:rPr>
  </w:style>
  <w:style w:type="character" w:customStyle="1" w:styleId="PlainTextChar">
    <w:name w:val="Plain Text Char"/>
    <w:basedOn w:val="DefaultParagraphFont"/>
    <w:link w:val="PlainText"/>
    <w:uiPriority w:val="98"/>
    <w:semiHidden/>
    <w:rsid w:val="00B664D0"/>
    <w:rPr>
      <w:rFonts w:ascii="Consolas" w:hAnsi="Consolas" w:cs="Consolas"/>
      <w:sz w:val="21"/>
      <w:szCs w:val="21"/>
      <w:lang w:val="es"/>
    </w:rPr>
  </w:style>
  <w:style w:type="paragraph" w:styleId="Salutation">
    <w:name w:val="Salutation"/>
    <w:basedOn w:val="Normal"/>
    <w:next w:val="Normal"/>
    <w:link w:val="SalutationChar"/>
    <w:uiPriority w:val="98"/>
    <w:semiHidden/>
    <w:rsid w:val="00B664D0"/>
  </w:style>
  <w:style w:type="character" w:customStyle="1" w:styleId="SalutationChar">
    <w:name w:val="Salutation Char"/>
    <w:basedOn w:val="DefaultParagraphFont"/>
    <w:link w:val="Salutation"/>
    <w:uiPriority w:val="98"/>
    <w:semiHidden/>
    <w:rsid w:val="00B664D0"/>
    <w:rPr>
      <w:sz w:val="24"/>
      <w:szCs w:val="24"/>
      <w:lang w:val="es"/>
    </w:rPr>
  </w:style>
  <w:style w:type="paragraph" w:styleId="Signature0">
    <w:name w:val="Signature"/>
    <w:basedOn w:val="Normal"/>
    <w:link w:val="SignatureChar"/>
    <w:uiPriority w:val="98"/>
    <w:semiHidden/>
    <w:rsid w:val="00B664D0"/>
    <w:pPr>
      <w:ind w:left="4252"/>
    </w:pPr>
  </w:style>
  <w:style w:type="character" w:customStyle="1" w:styleId="SignatureChar">
    <w:name w:val="Signature Char"/>
    <w:basedOn w:val="DefaultParagraphFont"/>
    <w:link w:val="Signature0"/>
    <w:uiPriority w:val="98"/>
    <w:semiHidden/>
    <w:rsid w:val="00B664D0"/>
    <w:rPr>
      <w:sz w:val="24"/>
      <w:szCs w:val="24"/>
      <w:lang w:val="es"/>
    </w:rPr>
  </w:style>
  <w:style w:type="table" w:styleId="Table3Deffects1">
    <w:name w:val="Table 3D effects 1"/>
    <w:basedOn w:val="TableNormal"/>
    <w:uiPriority w:val="99"/>
    <w:semiHidden/>
    <w:unhideWhenUsed/>
    <w:rsid w:val="00B664D0"/>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664D0"/>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664D0"/>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664D0"/>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664D0"/>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664D0"/>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664D0"/>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664D0"/>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664D0"/>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664D0"/>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664D0"/>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664D0"/>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664D0"/>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664D0"/>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664D0"/>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664D0"/>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664D0"/>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664D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664D0"/>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664D0"/>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664D0"/>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664D0"/>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664D0"/>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664D0"/>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664D0"/>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664D0"/>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664D0"/>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664D0"/>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664D0"/>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664D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664D0"/>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664D0"/>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664D0"/>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B664D0"/>
    <w:pPr>
      <w:ind w:left="240" w:hanging="240"/>
    </w:pPr>
  </w:style>
  <w:style w:type="paragraph" w:styleId="TableofFigures">
    <w:name w:val="table of figures"/>
    <w:basedOn w:val="Normal"/>
    <w:next w:val="Normal"/>
    <w:uiPriority w:val="98"/>
    <w:semiHidden/>
    <w:rsid w:val="00B664D0"/>
  </w:style>
  <w:style w:type="table" w:styleId="TableProfessional">
    <w:name w:val="Table Professional"/>
    <w:basedOn w:val="TableNormal"/>
    <w:uiPriority w:val="99"/>
    <w:semiHidden/>
    <w:unhideWhenUsed/>
    <w:rsid w:val="00B664D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664D0"/>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664D0"/>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664D0"/>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664D0"/>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664D0"/>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B664D0"/>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664D0"/>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664D0"/>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B664D0"/>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B664D0"/>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B664D0"/>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B664D0"/>
    <w:pPr>
      <w:spacing w:after="100"/>
      <w:ind w:left="1680"/>
    </w:pPr>
  </w:style>
  <w:style w:type="paragraph" w:styleId="TOC9">
    <w:name w:val="toc 9"/>
    <w:basedOn w:val="Normal"/>
    <w:next w:val="Normal"/>
    <w:autoRedefine/>
    <w:uiPriority w:val="98"/>
    <w:semiHidden/>
    <w:rsid w:val="00B664D0"/>
    <w:pPr>
      <w:spacing w:after="100"/>
      <w:ind w:left="1920"/>
    </w:pPr>
  </w:style>
  <w:style w:type="paragraph" w:customStyle="1" w:styleId="ECHRFooter">
    <w:name w:val="ECHR_Footer"/>
    <w:aliases w:val="Footer_ECHR"/>
    <w:basedOn w:val="Footer1"/>
    <w:uiPriority w:val="57"/>
    <w:rsid w:val="00893F30"/>
    <w:rPr>
      <w:sz w:val="8"/>
    </w:rPr>
  </w:style>
  <w:style w:type="paragraph" w:customStyle="1" w:styleId="ECHRFooterLine">
    <w:name w:val="ECHR_Footer_Line"/>
    <w:aliases w:val="_Footer_Line"/>
    <w:basedOn w:val="Normal"/>
    <w:next w:val="Normal"/>
    <w:uiPriority w:val="29"/>
    <w:rsid w:val="00B664D0"/>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B664D0"/>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B664D0"/>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B664D0"/>
    <w:pPr>
      <w:tabs>
        <w:tab w:val="center" w:pos="6146"/>
        <w:tab w:val="right" w:pos="13778"/>
      </w:tabs>
      <w:ind w:left="-1474" w:right="-1474"/>
    </w:pPr>
  </w:style>
  <w:style w:type="paragraph" w:customStyle="1" w:styleId="ECHRBullet1">
    <w:name w:val="ECHR_Bullet_1"/>
    <w:aliases w:val="_Bul_1"/>
    <w:basedOn w:val="NormalJustified"/>
    <w:uiPriority w:val="23"/>
    <w:qFormat/>
    <w:rsid w:val="00B664D0"/>
    <w:pPr>
      <w:numPr>
        <w:numId w:val="21"/>
      </w:numPr>
      <w:spacing w:before="60" w:after="60"/>
    </w:pPr>
  </w:style>
  <w:style w:type="paragraph" w:customStyle="1" w:styleId="ECHRBullet2">
    <w:name w:val="ECHR_Bullet_2"/>
    <w:aliases w:val="_Bul_2"/>
    <w:basedOn w:val="ECHRBullet1"/>
    <w:uiPriority w:val="23"/>
    <w:rsid w:val="00B664D0"/>
    <w:pPr>
      <w:numPr>
        <w:ilvl w:val="1"/>
      </w:numPr>
      <w:tabs>
        <w:tab w:val="num" w:pos="360"/>
        <w:tab w:val="clear" w:pos="1134"/>
      </w:tabs>
      <w:ind w:left="851"/>
    </w:pPr>
  </w:style>
  <w:style w:type="paragraph" w:customStyle="1" w:styleId="ECHRBullet3">
    <w:name w:val="ECHR_Bullet_3"/>
    <w:aliases w:val="_Bul_3"/>
    <w:basedOn w:val="ECHRBullet2"/>
    <w:uiPriority w:val="23"/>
    <w:rsid w:val="00B664D0"/>
    <w:pPr>
      <w:numPr>
        <w:ilvl w:val="2"/>
      </w:numPr>
      <w:tabs>
        <w:tab w:val="num" w:pos="360"/>
        <w:tab w:val="clear" w:pos="1418"/>
      </w:tabs>
      <w:ind w:left="851"/>
    </w:pPr>
  </w:style>
  <w:style w:type="paragraph" w:customStyle="1" w:styleId="ECHRBullet4">
    <w:name w:val="ECHR_Bullet_4"/>
    <w:aliases w:val="_Bul_4"/>
    <w:basedOn w:val="ECHRBullet3"/>
    <w:uiPriority w:val="23"/>
    <w:rsid w:val="00B664D0"/>
    <w:pPr>
      <w:numPr>
        <w:ilvl w:val="3"/>
      </w:numPr>
      <w:tabs>
        <w:tab w:val="num" w:pos="360"/>
        <w:tab w:val="clear" w:pos="1701"/>
      </w:tabs>
      <w:ind w:left="851"/>
    </w:pPr>
  </w:style>
  <w:style w:type="paragraph" w:customStyle="1" w:styleId="ECHRConfidential">
    <w:name w:val="ECHR_Confidential"/>
    <w:aliases w:val="_Confidential"/>
    <w:basedOn w:val="Normal"/>
    <w:next w:val="Normal"/>
    <w:uiPriority w:val="42"/>
    <w:qFormat/>
    <w:rsid w:val="00B664D0"/>
    <w:pPr>
      <w:jc w:val="right"/>
    </w:pPr>
    <w:rPr>
      <w:color w:val="C00000"/>
      <w:sz w:val="20"/>
    </w:rPr>
  </w:style>
  <w:style w:type="paragraph" w:customStyle="1" w:styleId="ECHRDecisionBody">
    <w:name w:val="ECHR_Decision_Body"/>
    <w:aliases w:val="_Decision_Body"/>
    <w:basedOn w:val="NormalJustified"/>
    <w:uiPriority w:val="54"/>
    <w:rsid w:val="00B664D0"/>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qFormat/>
    <w:rsid w:val="00B664D0"/>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rsid w:val="00B664D0"/>
    <w:rPr>
      <w:rFonts w:ascii="Arial" w:hAnsi="Arial"/>
      <w:i/>
      <w:color w:val="002856"/>
      <w:sz w:val="32"/>
      <w:szCs w:val="24"/>
      <w:lang w:val="es"/>
    </w:rPr>
  </w:style>
  <w:style w:type="paragraph" w:customStyle="1" w:styleId="ECHRFooterLineLandscape">
    <w:name w:val="ECHR_Footer_Line_Landscape"/>
    <w:aliases w:val="_Footer_Line_Landscape"/>
    <w:basedOn w:val="Normal"/>
    <w:uiPriority w:val="29"/>
    <w:rsid w:val="00B664D0"/>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qFormat/>
    <w:rsid w:val="00B664D0"/>
    <w:pPr>
      <w:jc w:val="right"/>
    </w:pPr>
    <w:rPr>
      <w:sz w:val="20"/>
    </w:rPr>
  </w:style>
  <w:style w:type="paragraph" w:customStyle="1" w:styleId="ECHRHeaderRefIt">
    <w:name w:val="ECHR_Header_Ref_It"/>
    <w:aliases w:val="_Ref_Ital"/>
    <w:basedOn w:val="Normal"/>
    <w:next w:val="ECHRHeaderDate"/>
    <w:uiPriority w:val="43"/>
    <w:qFormat/>
    <w:rsid w:val="00B664D0"/>
    <w:pPr>
      <w:jc w:val="right"/>
    </w:pPr>
    <w:rPr>
      <w:i/>
      <w:sz w:val="20"/>
    </w:rPr>
  </w:style>
  <w:style w:type="paragraph" w:customStyle="1" w:styleId="ECHRHeading9">
    <w:name w:val="ECHR_Heading_9"/>
    <w:aliases w:val="_Head_9"/>
    <w:basedOn w:val="Heading9"/>
    <w:uiPriority w:val="17"/>
    <w:rsid w:val="00B664D0"/>
    <w:pPr>
      <w:keepNext/>
      <w:keepLines/>
      <w:numPr>
        <w:ilvl w:val="8"/>
        <w:numId w:val="20"/>
      </w:numPr>
      <w:tabs>
        <w:tab w:val="num" w:pos="360"/>
      </w:tabs>
      <w:spacing w:before="100" w:beforeAutospacing="1"/>
      <w:ind w:left="0" w:firstLine="0"/>
      <w:contextualSpacing/>
      <w:jc w:val="both"/>
    </w:pPr>
    <w:rPr>
      <w:i w:val="0"/>
      <w:sz w:val="18"/>
    </w:rPr>
  </w:style>
  <w:style w:type="paragraph" w:customStyle="1" w:styleId="ECHRLine">
    <w:name w:val="ECHR_Line"/>
    <w:aliases w:val="_Line"/>
    <w:basedOn w:val="NormalJustified"/>
    <w:next w:val="Normal"/>
    <w:uiPriority w:val="46"/>
    <w:rsid w:val="00B664D0"/>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qFormat/>
    <w:rsid w:val="00B664D0"/>
    <w:pPr>
      <w:numPr>
        <w:numId w:val="23"/>
      </w:numPr>
      <w:spacing w:before="60" w:after="60"/>
    </w:pPr>
  </w:style>
  <w:style w:type="paragraph" w:customStyle="1" w:styleId="ECHRNumberedList2">
    <w:name w:val="ECHR_Numbered_List_2"/>
    <w:aliases w:val="_Num_2"/>
    <w:basedOn w:val="ECHRNumberedList1"/>
    <w:uiPriority w:val="23"/>
    <w:rsid w:val="00B664D0"/>
    <w:pPr>
      <w:numPr>
        <w:ilvl w:val="1"/>
      </w:numPr>
      <w:tabs>
        <w:tab w:val="num" w:pos="360"/>
        <w:tab w:val="clear" w:pos="1361"/>
      </w:tabs>
      <w:ind w:left="964"/>
    </w:pPr>
  </w:style>
  <w:style w:type="paragraph" w:customStyle="1" w:styleId="ECHRNumberedList3">
    <w:name w:val="ECHR_Numbered_List_3"/>
    <w:aliases w:val="_Num_3"/>
    <w:basedOn w:val="ECHRNumberedList2"/>
    <w:uiPriority w:val="23"/>
    <w:rsid w:val="00B664D0"/>
    <w:pPr>
      <w:numPr>
        <w:ilvl w:val="2"/>
      </w:numPr>
      <w:tabs>
        <w:tab w:val="num" w:pos="360"/>
        <w:tab w:val="clear" w:pos="1758"/>
      </w:tabs>
      <w:ind w:left="964"/>
    </w:pPr>
  </w:style>
  <w:style w:type="paragraph" w:customStyle="1" w:styleId="ECHRParaHanging">
    <w:name w:val="ECHR_Para_Hanging"/>
    <w:aliases w:val="_Hanging"/>
    <w:basedOn w:val="NormalJustified"/>
    <w:uiPriority w:val="8"/>
    <w:qFormat/>
    <w:rsid w:val="00B664D0"/>
    <w:pPr>
      <w:ind w:left="567" w:hanging="567"/>
    </w:pPr>
  </w:style>
  <w:style w:type="paragraph" w:customStyle="1" w:styleId="ECHRParaIndent">
    <w:name w:val="ECHR_Para_Indent"/>
    <w:aliases w:val="_Indent"/>
    <w:basedOn w:val="NormalJustified"/>
    <w:uiPriority w:val="7"/>
    <w:qFormat/>
    <w:rsid w:val="00B664D0"/>
    <w:pPr>
      <w:spacing w:before="120" w:after="120"/>
      <w:ind w:left="567"/>
    </w:pPr>
  </w:style>
  <w:style w:type="character" w:customStyle="1" w:styleId="ECHRRed">
    <w:name w:val="ECHR_Red"/>
    <w:aliases w:val="_Red"/>
    <w:basedOn w:val="DefaultParagraphFont"/>
    <w:uiPriority w:val="15"/>
    <w:qFormat/>
    <w:rsid w:val="00B664D0"/>
    <w:rPr>
      <w:color w:val="C00000" w:themeColor="accent2"/>
    </w:rPr>
  </w:style>
  <w:style w:type="paragraph" w:customStyle="1" w:styleId="DecList">
    <w:name w:val="Dec_List"/>
    <w:aliases w:val="_List"/>
    <w:basedOn w:val="JuList"/>
    <w:uiPriority w:val="22"/>
    <w:rsid w:val="00B664D0"/>
    <w:pPr>
      <w:numPr>
        <w:numId w:val="0"/>
      </w:numPr>
      <w:ind w:left="284"/>
    </w:pPr>
  </w:style>
  <w:style w:type="table" w:customStyle="1" w:styleId="ECHRTable2">
    <w:name w:val="ECHR_Table_2"/>
    <w:basedOn w:val="TableNormal"/>
    <w:uiPriority w:val="99"/>
    <w:rsid w:val="00B664D0"/>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B664D0"/>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qFormat/>
    <w:rsid w:val="00B664D0"/>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qFormat/>
    <w:rsid w:val="00B664D0"/>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qFormat/>
    <w:rsid w:val="00B664D0"/>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qFormat/>
    <w:rsid w:val="00B664D0"/>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qFormat/>
    <w:rsid w:val="00B664D0"/>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qFormat/>
    <w:rsid w:val="00B664D0"/>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qFormat/>
    <w:rsid w:val="00B664D0"/>
    <w:pPr>
      <w:outlineLvl w:val="0"/>
    </w:pPr>
  </w:style>
  <w:style w:type="paragraph" w:customStyle="1" w:styleId="ECHRTitleTOC1">
    <w:name w:val="ECHR_Title_TOC_1"/>
    <w:aliases w:val="_Title_L_TOC"/>
    <w:basedOn w:val="ECHRTitle1"/>
    <w:next w:val="Normal"/>
    <w:uiPriority w:val="27"/>
    <w:qFormat/>
    <w:rsid w:val="00B664D0"/>
    <w:pPr>
      <w:outlineLvl w:val="0"/>
    </w:pPr>
  </w:style>
  <w:style w:type="paragraph" w:customStyle="1" w:styleId="ECHRPlaceholder">
    <w:name w:val="ECHR_Placeholder"/>
    <w:aliases w:val="_Placeholder"/>
    <w:basedOn w:val="JuSigned"/>
    <w:uiPriority w:val="31"/>
    <w:rsid w:val="00B664D0"/>
    <w:rPr>
      <w:color w:val="FFFFFF"/>
    </w:rPr>
  </w:style>
  <w:style w:type="paragraph" w:customStyle="1" w:styleId="ECHRSpacer">
    <w:name w:val="ECHR_Spacer"/>
    <w:aliases w:val="_Spacer"/>
    <w:basedOn w:val="Normal"/>
    <w:uiPriority w:val="45"/>
    <w:rsid w:val="00B664D0"/>
    <w:rPr>
      <w:sz w:val="4"/>
    </w:rPr>
  </w:style>
  <w:style w:type="table" w:customStyle="1" w:styleId="ECHRTableGrey">
    <w:name w:val="ECHR_Table_Grey"/>
    <w:basedOn w:val="TableNormal"/>
    <w:uiPriority w:val="99"/>
    <w:rsid w:val="00B664D0"/>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
    <w:name w:val="Unresolved Mention"/>
    <w:basedOn w:val="DefaultParagraphFont"/>
    <w:uiPriority w:val="99"/>
    <w:semiHidden/>
    <w:unhideWhenUsed/>
    <w:rsid w:val="00884261"/>
    <w:rPr>
      <w:color w:val="605E5C"/>
      <w:shd w:val="clear" w:color="auto" w:fill="E1DFDD"/>
    </w:rPr>
  </w:style>
  <w:style w:type="character" w:customStyle="1" w:styleId="JuParaChar">
    <w:name w:val="Ju_Para Char"/>
    <w:aliases w:val="_Para Char"/>
    <w:link w:val="JuPara"/>
    <w:uiPriority w:val="4"/>
    <w:rsid w:val="00E739B5"/>
    <w:rPr>
      <w:sz w:val="24"/>
      <w:szCs w:val="24"/>
      <w:lang w:val="es"/>
    </w:rPr>
  </w:style>
  <w:style w:type="character" w:customStyle="1" w:styleId="JuNames1">
    <w:name w:val="Ju_Names"/>
    <w:uiPriority w:val="33"/>
    <w:rsid w:val="00E739B5"/>
    <w:rPr>
      <w:smallCaps/>
    </w:rPr>
  </w:style>
  <w:style w:type="paragraph" w:customStyle="1" w:styleId="JuList4">
    <w:name w:val="Ju_List_4"/>
    <w:aliases w:val="N_Bul_4"/>
    <w:basedOn w:val="JuListi"/>
    <w:uiPriority w:val="19"/>
    <w:rsid w:val="00E739B5"/>
    <w:pPr>
      <w:numPr>
        <w:ilvl w:val="0"/>
        <w:numId w:val="0"/>
      </w:numPr>
      <w:tabs>
        <w:tab w:val="num" w:pos="1701"/>
      </w:tabs>
      <w:spacing w:before="60" w:after="60" w:line="240" w:lineRule="exact"/>
      <w:ind w:left="1703" w:hanging="284"/>
      <w:contextualSpacing/>
    </w:pPr>
    <w:rPr>
      <w:sz w:val="22"/>
      <w:lang w:eastAsia="fr-FR" w:val="es"/>
    </w:rPr>
  </w:style>
  <w:style w:type="table" w:styleId="GridTable1Light">
    <w:name w:val="Grid Table 1 Light"/>
    <w:basedOn w:val="TableNormal"/>
    <w:uiPriority w:val="46"/>
    <w:rsid w:val="00E739B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739B5"/>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739B5"/>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739B5"/>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739B5"/>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739B5"/>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739B5"/>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739B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739B5"/>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rsid w:val="00E739B5"/>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rsid w:val="00E739B5"/>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rsid w:val="00E739B5"/>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rsid w:val="00E739B5"/>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E739B5"/>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E739B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739B5"/>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rsid w:val="00E739B5"/>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rsid w:val="00E739B5"/>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rsid w:val="00E739B5"/>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rsid w:val="00E739B5"/>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E739B5"/>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E739B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739B5"/>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rsid w:val="00E739B5"/>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rsid w:val="00E739B5"/>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rsid w:val="00E739B5"/>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rsid w:val="00E739B5"/>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E739B5"/>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E739B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739B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rsid w:val="00E739B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rsid w:val="00E739B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rsid w:val="00E739B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rsid w:val="00E739B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E739B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E739B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739B5"/>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rsid w:val="00E739B5"/>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rsid w:val="00E739B5"/>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rsid w:val="00E739B5"/>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rsid w:val="00E739B5"/>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E739B5"/>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E739B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739B5"/>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rsid w:val="00E739B5"/>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rsid w:val="00E739B5"/>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rsid w:val="00E739B5"/>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rsid w:val="00E739B5"/>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E739B5"/>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E739B5"/>
    <w:rPr>
      <w:color w:val="2B579A"/>
      <w:shd w:val="clear" w:color="auto" w:fill="E1DFDD"/>
    </w:rPr>
  </w:style>
  <w:style w:type="table" w:styleId="ListTable1Light">
    <w:name w:val="List Table 1 Light"/>
    <w:basedOn w:val="TableNormal"/>
    <w:uiPriority w:val="46"/>
    <w:rsid w:val="00E739B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739B5"/>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rsid w:val="00E739B5"/>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rsid w:val="00E739B5"/>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rsid w:val="00E739B5"/>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rsid w:val="00E739B5"/>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E739B5"/>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E739B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739B5"/>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rsid w:val="00E739B5"/>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rsid w:val="00E739B5"/>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rsid w:val="00E739B5"/>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rsid w:val="00E739B5"/>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E739B5"/>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E739B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739B5"/>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rsid w:val="00E739B5"/>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rsid w:val="00E739B5"/>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rsid w:val="00E739B5"/>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rsid w:val="00E739B5"/>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E739B5"/>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E739B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739B5"/>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rsid w:val="00E739B5"/>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rsid w:val="00E739B5"/>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rsid w:val="00E739B5"/>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rsid w:val="00E739B5"/>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E739B5"/>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E739B5"/>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739B5"/>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739B5"/>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739B5"/>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739B5"/>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739B5"/>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739B5"/>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739B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739B5"/>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rsid w:val="00E739B5"/>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rsid w:val="00E739B5"/>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rsid w:val="00E739B5"/>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rsid w:val="00E739B5"/>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E739B5"/>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E739B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739B5"/>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739B5"/>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739B5"/>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739B5"/>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739B5"/>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739B5"/>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E739B5"/>
    <w:rPr>
      <w:color w:val="2B579A"/>
      <w:shd w:val="clear" w:color="auto" w:fill="E1DFDD"/>
    </w:rPr>
  </w:style>
  <w:style w:type="table" w:styleId="PlainTable1">
    <w:name w:val="Plain Table 1"/>
    <w:basedOn w:val="TableNormal"/>
    <w:uiPriority w:val="41"/>
    <w:rsid w:val="00E739B5"/>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rsid w:val="00E739B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739B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739B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rsid w:val="00E739B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E739B5"/>
    <w:rPr>
      <w:u w:val="dotted"/>
    </w:rPr>
  </w:style>
  <w:style w:type="character" w:styleId="SmartLink">
    <w:name w:val="Smart Link"/>
    <w:basedOn w:val="DefaultParagraphFont"/>
    <w:uiPriority w:val="99"/>
    <w:semiHidden/>
    <w:unhideWhenUsed/>
    <w:rsid w:val="00E739B5"/>
    <w:rPr>
      <w:color w:val="0000FF"/>
      <w:u w:val="single"/>
      <w:shd w:val="clear" w:color="auto" w:fill="F3F2F1"/>
    </w:rPr>
  </w:style>
  <w:style w:type="table" w:styleId="GridTableLight">
    <w:name w:val="Grid Table Light"/>
    <w:basedOn w:val="TableNormal"/>
    <w:uiPriority w:val="40"/>
    <w:rsid w:val="00E739B5"/>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JuHiChar">
    <w:name w:val="Ju_H_i Char"/>
    <w:basedOn w:val="DefaultParagraphFont"/>
    <w:link w:val="JuHi"/>
    <w:uiPriority w:val="17"/>
    <w:rsid w:val="00E739B5"/>
    <w:rPr>
      <w:rFonts w:asciiTheme="majorHAnsi" w:eastAsiaTheme="majorEastAsia" w:hAnsiTheme="majorHAnsi" w:cstheme="majorBidi"/>
      <w:bCs/>
      <w:i/>
      <w:iCs/>
      <w:sz w:val="20"/>
      <w:lang w:val="es" w:bidi="en-US"/>
    </w:rPr>
  </w:style>
  <w:style w:type="paragraph" w:styleId="Revision">
    <w:name w:val="Revision"/>
    <w:hidden/>
    <w:uiPriority w:val="99"/>
    <w:semiHidden/>
    <w:rsid w:val="00E739B5"/>
    <w:rPr>
      <w:sz w:val="24"/>
      <w:szCs w:val="24"/>
      <w:lang w:val="es"/>
    </w:rPr>
  </w:style>
  <w:style w:type="paragraph" w:customStyle="1" w:styleId="jupara0">
    <w:name w:val="jupara"/>
    <w:basedOn w:val="Normal"/>
    <w:rsid w:val="005346D2"/>
    <w:pPr>
      <w:ind w:firstLine="284"/>
      <w:jc w:val="both"/>
    </w:pPr>
    <w:rPr>
      <w:rFonts w:ascii="Times New Roman" w:eastAsia="Times New Roman" w:hAnsi="Times New Roman" w:cs="Times New Roman"/>
      <w:lang w:val="es" w:eastAsia="en-GB"/>
    </w:rPr>
  </w:style>
  <w:style w:type="paragraph" w:customStyle="1" w:styleId="jucase0">
    <w:name w:val="jucase"/>
    <w:basedOn w:val="Normal"/>
    <w:rsid w:val="005346D2"/>
    <w:pPr>
      <w:ind w:firstLine="284"/>
      <w:jc w:val="both"/>
    </w:pPr>
    <w:rPr>
      <w:rFonts w:ascii="Times New Roman" w:eastAsia="Times New Roman" w:hAnsi="Times New Roman" w:cs="Times New Roman"/>
      <w:b/>
      <w:bCs/>
      <w:lang w:val="e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s://doi.org/10.1016/j.aprim.2019.05.004" TargetMode="External" /><Relationship Id="rId2" Type="http://schemas.openxmlformats.org/officeDocument/2006/relationships/hyperlink" Target="https://organesdeconcertation.sante.belgique.be/sites/default/files/documents/8_rapport-euthanasie_2016-2017-fr.pdf" TargetMode="External" /><Relationship Id="rId3" Type="http://schemas.openxmlformats.org/officeDocument/2006/relationships/hyperlink" Target="https://www.thebulletin.be/jury-acquits-all-three-doctors-euthanasia-case"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6608-82F1-4D1E-8CD5-774D30786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33634</Words>
  <Characters>173891</Characters>
  <Application>Microsoft Office Word</Application>
  <DocSecurity>0</DocSecurity>
  <Lines>3050</Lines>
  <Paragraphs>701</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206824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JUDF</dc:subject>
  <cp:revision>1</cp:revision>
  <dcterms:created xsi:type="dcterms:W3CDTF">2024-09-18T13:12:00Z</dcterms:created>
  <dcterms:modified xsi:type="dcterms:W3CDTF">2024-09-18T14:07:00Z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1351278</vt:lpwstr>
  </property>
  <property fmtid="{D5CDD505-2E9C-101B-9397-08002B2CF9AE}" pid="3" name="cstLanguage">
    <vt:i4>1036</vt:i4>
  </property>
  <property fmtid="{D5CDD505-2E9C-101B-9397-08002B2CF9AE}" pid="4" name="RegisteredNo">
    <vt:lpwstr>78017/17</vt:lpwstr>
  </property>
</Properties>
</file>